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8ACC6AD" w14:textId="7175421F"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A166EA">
            <w:rPr>
              <w:rFonts w:cstheme="minorHAnsi"/>
              <w:b/>
              <w:bCs/>
              <w:sz w:val="28"/>
              <w:szCs w:val="28"/>
            </w:rPr>
            <w:t>MAITINIMO</w:t>
          </w:r>
          <w:r w:rsidR="00321482" w:rsidRPr="00D94289">
            <w:rPr>
              <w:rFonts w:cstheme="minorHAnsi"/>
              <w:b/>
              <w:bCs/>
              <w:sz w:val="28"/>
              <w:szCs w:val="28"/>
            </w:rPr>
            <w:t xml:space="preserve"> PASLAUGOS (</w:t>
          </w:r>
          <w:r w:rsidR="00A166EA">
            <w:rPr>
              <w:rFonts w:cstheme="minorHAnsi"/>
              <w:b/>
              <w:bCs/>
              <w:sz w:val="28"/>
              <w:szCs w:val="28"/>
            </w:rPr>
            <w:t>1</w:t>
          </w:r>
          <w:r w:rsidR="00321482" w:rsidRPr="00D94289">
            <w:rPr>
              <w:rFonts w:cstheme="minorHAnsi"/>
              <w:b/>
              <w:bCs/>
              <w:sz w:val="28"/>
              <w:szCs w:val="28"/>
            </w:rPr>
            <w:t>ŠR)</w:t>
          </w:r>
          <w:r w:rsidR="00D526C8" w:rsidRPr="001F2731">
            <w:rPr>
              <w:rFonts w:cstheme="minorHAnsi"/>
              <w:b/>
              <w:bCs/>
              <w:sz w:val="28"/>
              <w:szCs w:val="28"/>
            </w:rPr>
            <w:t>“</w:t>
          </w:r>
          <w:r w:rsidR="00321482">
            <w:rPr>
              <w:rFonts w:cstheme="minorHAnsi"/>
              <w:b/>
              <w:bCs/>
              <w:sz w:val="28"/>
              <w:szCs w:val="28"/>
            </w:rPr>
            <w:t xml:space="preserve"> </w:t>
          </w:r>
          <w:r w:rsidR="00D526C8"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00D526C8"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3278605F" w14:textId="524B65B1" w:rsidR="00665F31"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20507457" w:history="1">
                <w:r w:rsidR="00665F31" w:rsidRPr="00876C0B">
                  <w:rPr>
                    <w:rStyle w:val="Hipersaitas"/>
                    <w:rFonts w:cstheme="minorHAnsi"/>
                    <w:noProof/>
                  </w:rPr>
                  <w:t>1.</w:t>
                </w:r>
                <w:r w:rsidR="00665F31">
                  <w:rPr>
                    <w:noProof/>
                    <w:kern w:val="2"/>
                    <w:sz w:val="24"/>
                    <w:szCs w:val="24"/>
                    <w14:ligatures w14:val="standardContextual"/>
                  </w:rPr>
                  <w:tab/>
                </w:r>
                <w:r w:rsidR="00665F31" w:rsidRPr="00876C0B">
                  <w:rPr>
                    <w:rStyle w:val="Hipersaitas"/>
                    <w:rFonts w:cstheme="minorHAnsi"/>
                    <w:noProof/>
                  </w:rPr>
                  <w:t>Bendra informacija</w:t>
                </w:r>
                <w:r w:rsidR="00665F31">
                  <w:rPr>
                    <w:noProof/>
                    <w:webHidden/>
                  </w:rPr>
                  <w:tab/>
                </w:r>
                <w:r w:rsidR="00665F31">
                  <w:rPr>
                    <w:noProof/>
                    <w:webHidden/>
                  </w:rPr>
                  <w:fldChar w:fldCharType="begin"/>
                </w:r>
                <w:r w:rsidR="00665F31">
                  <w:rPr>
                    <w:noProof/>
                    <w:webHidden/>
                  </w:rPr>
                  <w:instrText xml:space="preserve"> PAGEREF _Toc220507457 \h </w:instrText>
                </w:r>
                <w:r w:rsidR="00665F31">
                  <w:rPr>
                    <w:noProof/>
                    <w:webHidden/>
                  </w:rPr>
                </w:r>
                <w:r w:rsidR="00665F31">
                  <w:rPr>
                    <w:noProof/>
                    <w:webHidden/>
                  </w:rPr>
                  <w:fldChar w:fldCharType="separate"/>
                </w:r>
                <w:r w:rsidR="00665F31">
                  <w:rPr>
                    <w:noProof/>
                    <w:webHidden/>
                  </w:rPr>
                  <w:t>2</w:t>
                </w:r>
                <w:r w:rsidR="00665F31">
                  <w:rPr>
                    <w:noProof/>
                    <w:webHidden/>
                  </w:rPr>
                  <w:fldChar w:fldCharType="end"/>
                </w:r>
              </w:hyperlink>
            </w:p>
            <w:p w14:paraId="4F15E38B" w14:textId="7391362B" w:rsidR="00665F31" w:rsidRDefault="00665F31">
              <w:pPr>
                <w:pStyle w:val="Turinys1"/>
                <w:rPr>
                  <w:noProof/>
                  <w:kern w:val="2"/>
                  <w:sz w:val="24"/>
                  <w:szCs w:val="24"/>
                  <w14:ligatures w14:val="standardContextual"/>
                </w:rPr>
              </w:pPr>
              <w:hyperlink w:anchor="_Toc220507458" w:history="1">
                <w:r w:rsidRPr="00876C0B">
                  <w:rPr>
                    <w:rStyle w:val="Hipersaitas"/>
                    <w:rFonts w:ascii="Calibri" w:hAnsi="Calibri" w:cs="Calibri"/>
                    <w:noProof/>
                  </w:rPr>
                  <w:t>2</w:t>
                </w:r>
                <w:r w:rsidRPr="00876C0B">
                  <w:rPr>
                    <w:rStyle w:val="Hipersaitas"/>
                    <w:noProof/>
                  </w:rPr>
                  <w:t xml:space="preserve">. </w:t>
                </w:r>
                <w:r w:rsidRPr="00876C0B">
                  <w:rPr>
                    <w:rStyle w:val="Hipersaitas"/>
                    <w:rFonts w:cstheme="minorHAnsi"/>
                    <w:noProof/>
                  </w:rPr>
                  <w:t>Pirkimo objektas</w:t>
                </w:r>
                <w:r>
                  <w:rPr>
                    <w:noProof/>
                    <w:webHidden/>
                  </w:rPr>
                  <w:tab/>
                </w:r>
                <w:r>
                  <w:rPr>
                    <w:noProof/>
                    <w:webHidden/>
                  </w:rPr>
                  <w:fldChar w:fldCharType="begin"/>
                </w:r>
                <w:r>
                  <w:rPr>
                    <w:noProof/>
                    <w:webHidden/>
                  </w:rPr>
                  <w:instrText xml:space="preserve"> PAGEREF _Toc220507458 \h </w:instrText>
                </w:r>
                <w:r>
                  <w:rPr>
                    <w:noProof/>
                    <w:webHidden/>
                  </w:rPr>
                </w:r>
                <w:r>
                  <w:rPr>
                    <w:noProof/>
                    <w:webHidden/>
                  </w:rPr>
                  <w:fldChar w:fldCharType="separate"/>
                </w:r>
                <w:r>
                  <w:rPr>
                    <w:noProof/>
                    <w:webHidden/>
                  </w:rPr>
                  <w:t>2</w:t>
                </w:r>
                <w:r>
                  <w:rPr>
                    <w:noProof/>
                    <w:webHidden/>
                  </w:rPr>
                  <w:fldChar w:fldCharType="end"/>
                </w:r>
              </w:hyperlink>
            </w:p>
            <w:p w14:paraId="15C72CD5" w14:textId="0E3796BF" w:rsidR="00665F31" w:rsidRDefault="00665F31">
              <w:pPr>
                <w:pStyle w:val="Turinys1"/>
                <w:rPr>
                  <w:noProof/>
                  <w:kern w:val="2"/>
                  <w:sz w:val="24"/>
                  <w:szCs w:val="24"/>
                  <w14:ligatures w14:val="standardContextual"/>
                </w:rPr>
              </w:pPr>
              <w:hyperlink w:anchor="_Toc220507459" w:history="1">
                <w:r w:rsidRPr="00876C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_Toc220507459 \h </w:instrText>
                </w:r>
                <w:r>
                  <w:rPr>
                    <w:noProof/>
                    <w:webHidden/>
                  </w:rPr>
                </w:r>
                <w:r>
                  <w:rPr>
                    <w:noProof/>
                    <w:webHidden/>
                  </w:rPr>
                  <w:fldChar w:fldCharType="separate"/>
                </w:r>
                <w:r>
                  <w:rPr>
                    <w:noProof/>
                    <w:webHidden/>
                  </w:rPr>
                  <w:t>3</w:t>
                </w:r>
                <w:r>
                  <w:rPr>
                    <w:noProof/>
                    <w:webHidden/>
                  </w:rPr>
                  <w:fldChar w:fldCharType="end"/>
                </w:r>
              </w:hyperlink>
            </w:p>
            <w:p w14:paraId="150F98FC" w14:textId="3ACD884A" w:rsidR="00665F31" w:rsidRDefault="00665F31">
              <w:pPr>
                <w:pStyle w:val="Turinys1"/>
                <w:rPr>
                  <w:noProof/>
                  <w:kern w:val="2"/>
                  <w:sz w:val="24"/>
                  <w:szCs w:val="24"/>
                  <w14:ligatures w14:val="standardContextual"/>
                </w:rPr>
              </w:pPr>
              <w:hyperlink w:anchor="_Toc220507460" w:history="1">
                <w:r w:rsidRPr="00876C0B">
                  <w:rPr>
                    <w:rStyle w:val="Hipersaitas"/>
                    <w:rFonts w:cstheme="majorHAnsi"/>
                    <w:noProof/>
                  </w:rPr>
                  <w:t xml:space="preserve">4. </w:t>
                </w:r>
                <w:r w:rsidRPr="00876C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_Toc220507460 \h </w:instrText>
                </w:r>
                <w:r>
                  <w:rPr>
                    <w:noProof/>
                    <w:webHidden/>
                  </w:rPr>
                </w:r>
                <w:r>
                  <w:rPr>
                    <w:noProof/>
                    <w:webHidden/>
                  </w:rPr>
                  <w:fldChar w:fldCharType="separate"/>
                </w:r>
                <w:r>
                  <w:rPr>
                    <w:noProof/>
                    <w:webHidden/>
                  </w:rPr>
                  <w:t>3</w:t>
                </w:r>
                <w:r>
                  <w:rPr>
                    <w:noProof/>
                    <w:webHidden/>
                  </w:rPr>
                  <w:fldChar w:fldCharType="end"/>
                </w:r>
              </w:hyperlink>
            </w:p>
            <w:p w14:paraId="126CB877" w14:textId="63284D05" w:rsidR="00665F31" w:rsidRDefault="00665F31">
              <w:pPr>
                <w:pStyle w:val="Turinys1"/>
                <w:rPr>
                  <w:noProof/>
                  <w:kern w:val="2"/>
                  <w:sz w:val="24"/>
                  <w:szCs w:val="24"/>
                  <w14:ligatures w14:val="standardContextual"/>
                </w:rPr>
              </w:pPr>
              <w:hyperlink w:anchor="_Toc220507461" w:history="1">
                <w:r w:rsidRPr="00876C0B">
                  <w:rPr>
                    <w:rStyle w:val="Hipersaitas"/>
                    <w:rFonts w:cstheme="minorHAnsi"/>
                    <w:noProof/>
                  </w:rPr>
                  <w:t>5.</w:t>
                </w:r>
                <w:r w:rsidRPr="00876C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_Toc220507461 \h </w:instrText>
                </w:r>
                <w:r>
                  <w:rPr>
                    <w:noProof/>
                    <w:webHidden/>
                  </w:rPr>
                </w:r>
                <w:r>
                  <w:rPr>
                    <w:noProof/>
                    <w:webHidden/>
                  </w:rPr>
                  <w:fldChar w:fldCharType="separate"/>
                </w:r>
                <w:r>
                  <w:rPr>
                    <w:noProof/>
                    <w:webHidden/>
                  </w:rPr>
                  <w:t>3</w:t>
                </w:r>
                <w:r>
                  <w:rPr>
                    <w:noProof/>
                    <w:webHidden/>
                  </w:rPr>
                  <w:fldChar w:fldCharType="end"/>
                </w:r>
              </w:hyperlink>
            </w:p>
            <w:p w14:paraId="6FED7A8E" w14:textId="0718515B" w:rsidR="00665F31" w:rsidRDefault="00665F31">
              <w:pPr>
                <w:pStyle w:val="Turinys1"/>
                <w:rPr>
                  <w:noProof/>
                  <w:kern w:val="2"/>
                  <w:sz w:val="24"/>
                  <w:szCs w:val="24"/>
                  <w14:ligatures w14:val="standardContextual"/>
                </w:rPr>
              </w:pPr>
              <w:hyperlink w:anchor="_Toc220507462" w:history="1">
                <w:r w:rsidRPr="00876C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_Toc220507462 \h </w:instrText>
                </w:r>
                <w:r>
                  <w:rPr>
                    <w:noProof/>
                    <w:webHidden/>
                  </w:rPr>
                </w:r>
                <w:r>
                  <w:rPr>
                    <w:noProof/>
                    <w:webHidden/>
                  </w:rPr>
                  <w:fldChar w:fldCharType="separate"/>
                </w:r>
                <w:r>
                  <w:rPr>
                    <w:noProof/>
                    <w:webHidden/>
                  </w:rPr>
                  <w:t>3</w:t>
                </w:r>
                <w:r>
                  <w:rPr>
                    <w:noProof/>
                    <w:webHidden/>
                  </w:rPr>
                  <w:fldChar w:fldCharType="end"/>
                </w:r>
              </w:hyperlink>
            </w:p>
            <w:p w14:paraId="048384D0" w14:textId="516C6FAA" w:rsidR="00665F31" w:rsidRDefault="00665F31">
              <w:pPr>
                <w:pStyle w:val="Turinys1"/>
                <w:tabs>
                  <w:tab w:val="left" w:pos="720"/>
                </w:tabs>
                <w:rPr>
                  <w:noProof/>
                  <w:kern w:val="2"/>
                  <w:sz w:val="24"/>
                  <w:szCs w:val="24"/>
                  <w14:ligatures w14:val="standardContextual"/>
                </w:rPr>
              </w:pPr>
              <w:hyperlink w:anchor="_Toc220507463" w:history="1">
                <w:r w:rsidRPr="00876C0B">
                  <w:rPr>
                    <w:rStyle w:val="Hipersaitas"/>
                    <w:rFonts w:eastAsia="Calibri" w:cstheme="minorHAnsi"/>
                    <w:noProof/>
                  </w:rPr>
                  <w:t>7.</w:t>
                </w:r>
                <w:r>
                  <w:rPr>
                    <w:noProof/>
                    <w:kern w:val="2"/>
                    <w:sz w:val="24"/>
                    <w:szCs w:val="24"/>
                    <w14:ligatures w14:val="standardContextual"/>
                  </w:rPr>
                  <w:tab/>
                </w:r>
                <w:r w:rsidRPr="00876C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_Toc220507463 \h </w:instrText>
                </w:r>
                <w:r>
                  <w:rPr>
                    <w:noProof/>
                    <w:webHidden/>
                  </w:rPr>
                </w:r>
                <w:r>
                  <w:rPr>
                    <w:noProof/>
                    <w:webHidden/>
                  </w:rPr>
                  <w:fldChar w:fldCharType="separate"/>
                </w:r>
                <w:r>
                  <w:rPr>
                    <w:noProof/>
                    <w:webHidden/>
                  </w:rPr>
                  <w:t>4</w:t>
                </w:r>
                <w:r>
                  <w:rPr>
                    <w:noProof/>
                    <w:webHidden/>
                  </w:rPr>
                  <w:fldChar w:fldCharType="end"/>
                </w:r>
              </w:hyperlink>
            </w:p>
            <w:p w14:paraId="448AD057" w14:textId="7771F67D" w:rsidR="00665F31" w:rsidRDefault="00665F31">
              <w:pPr>
                <w:pStyle w:val="Turinys1"/>
                <w:tabs>
                  <w:tab w:val="left" w:pos="720"/>
                </w:tabs>
                <w:rPr>
                  <w:noProof/>
                  <w:kern w:val="2"/>
                  <w:sz w:val="24"/>
                  <w:szCs w:val="24"/>
                  <w14:ligatures w14:val="standardContextual"/>
                </w:rPr>
              </w:pPr>
              <w:hyperlink w:anchor="_Toc220507464" w:history="1">
                <w:r w:rsidRPr="00876C0B">
                  <w:rPr>
                    <w:rStyle w:val="Hipersaitas"/>
                    <w:rFonts w:eastAsia="Calibri" w:cstheme="minorHAnsi"/>
                    <w:noProof/>
                  </w:rPr>
                  <w:t>8.</w:t>
                </w:r>
                <w:r>
                  <w:rPr>
                    <w:noProof/>
                    <w:kern w:val="2"/>
                    <w:sz w:val="24"/>
                    <w:szCs w:val="24"/>
                    <w14:ligatures w14:val="standardContextual"/>
                  </w:rPr>
                  <w:tab/>
                </w:r>
                <w:r w:rsidRPr="00876C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_Toc220507464 \h </w:instrText>
                </w:r>
                <w:r>
                  <w:rPr>
                    <w:noProof/>
                    <w:webHidden/>
                  </w:rPr>
                </w:r>
                <w:r>
                  <w:rPr>
                    <w:noProof/>
                    <w:webHidden/>
                  </w:rPr>
                  <w:fldChar w:fldCharType="separate"/>
                </w:r>
                <w:r>
                  <w:rPr>
                    <w:noProof/>
                    <w:webHidden/>
                  </w:rPr>
                  <w:t>4</w:t>
                </w:r>
                <w:r>
                  <w:rPr>
                    <w:noProof/>
                    <w:webHidden/>
                  </w:rPr>
                  <w:fldChar w:fldCharType="end"/>
                </w:r>
              </w:hyperlink>
            </w:p>
            <w:p w14:paraId="1C677CF6" w14:textId="20FE285A" w:rsidR="00665F31" w:rsidRDefault="00665F31">
              <w:pPr>
                <w:pStyle w:val="Turinys1"/>
                <w:tabs>
                  <w:tab w:val="left" w:pos="720"/>
                </w:tabs>
                <w:rPr>
                  <w:noProof/>
                  <w:kern w:val="2"/>
                  <w:sz w:val="24"/>
                  <w:szCs w:val="24"/>
                  <w14:ligatures w14:val="standardContextual"/>
                </w:rPr>
              </w:pPr>
              <w:hyperlink w:anchor="_Toc220507465" w:history="1">
                <w:r w:rsidRPr="00876C0B">
                  <w:rPr>
                    <w:rStyle w:val="Hipersaitas"/>
                    <w:rFonts w:eastAsia="Calibri" w:cstheme="minorHAnsi"/>
                    <w:noProof/>
                  </w:rPr>
                  <w:t>9.</w:t>
                </w:r>
                <w:r>
                  <w:rPr>
                    <w:noProof/>
                    <w:kern w:val="2"/>
                    <w:sz w:val="24"/>
                    <w:szCs w:val="24"/>
                    <w14:ligatures w14:val="standardContextual"/>
                  </w:rPr>
                  <w:tab/>
                </w:r>
                <w:r w:rsidRPr="00876C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_Toc220507465 \h </w:instrText>
                </w:r>
                <w:r>
                  <w:rPr>
                    <w:noProof/>
                    <w:webHidden/>
                  </w:rPr>
                </w:r>
                <w:r>
                  <w:rPr>
                    <w:noProof/>
                    <w:webHidden/>
                  </w:rPr>
                  <w:fldChar w:fldCharType="separate"/>
                </w:r>
                <w:r>
                  <w:rPr>
                    <w:noProof/>
                    <w:webHidden/>
                  </w:rPr>
                  <w:t>4</w:t>
                </w:r>
                <w:r>
                  <w:rPr>
                    <w:noProof/>
                    <w:webHidden/>
                  </w:rPr>
                  <w:fldChar w:fldCharType="end"/>
                </w:r>
              </w:hyperlink>
            </w:p>
            <w:p w14:paraId="4931BDA9" w14:textId="3D94F613" w:rsidR="00665F31" w:rsidRDefault="00665F31">
              <w:pPr>
                <w:pStyle w:val="Turinys1"/>
                <w:tabs>
                  <w:tab w:val="left" w:pos="720"/>
                </w:tabs>
                <w:rPr>
                  <w:noProof/>
                  <w:kern w:val="2"/>
                  <w:sz w:val="24"/>
                  <w:szCs w:val="24"/>
                  <w14:ligatures w14:val="standardContextual"/>
                </w:rPr>
              </w:pPr>
              <w:hyperlink w:anchor="_Toc220507466" w:history="1">
                <w:r w:rsidRPr="00876C0B">
                  <w:rPr>
                    <w:rStyle w:val="Hipersaitas"/>
                    <w:rFonts w:eastAsia="Calibri" w:cstheme="minorHAnsi"/>
                    <w:noProof/>
                  </w:rPr>
                  <w:t>10.</w:t>
                </w:r>
                <w:r>
                  <w:rPr>
                    <w:noProof/>
                    <w:kern w:val="2"/>
                    <w:sz w:val="24"/>
                    <w:szCs w:val="24"/>
                    <w14:ligatures w14:val="standardContextual"/>
                  </w:rPr>
                  <w:tab/>
                </w:r>
                <w:r w:rsidRPr="00876C0B">
                  <w:rPr>
                    <w:rStyle w:val="Hipersaitas"/>
                    <w:rFonts w:cstheme="minorHAnsi"/>
                    <w:noProof/>
                  </w:rPr>
                  <w:t>Sutarties sudarymas</w:t>
                </w:r>
                <w:r>
                  <w:rPr>
                    <w:noProof/>
                    <w:webHidden/>
                  </w:rPr>
                  <w:tab/>
                </w:r>
                <w:r>
                  <w:rPr>
                    <w:noProof/>
                    <w:webHidden/>
                  </w:rPr>
                  <w:fldChar w:fldCharType="begin"/>
                </w:r>
                <w:r>
                  <w:rPr>
                    <w:noProof/>
                    <w:webHidden/>
                  </w:rPr>
                  <w:instrText xml:space="preserve"> PAGEREF _Toc220507466 \h </w:instrText>
                </w:r>
                <w:r>
                  <w:rPr>
                    <w:noProof/>
                    <w:webHidden/>
                  </w:rPr>
                </w:r>
                <w:r>
                  <w:rPr>
                    <w:noProof/>
                    <w:webHidden/>
                  </w:rPr>
                  <w:fldChar w:fldCharType="separate"/>
                </w:r>
                <w:r>
                  <w:rPr>
                    <w:noProof/>
                    <w:webHidden/>
                  </w:rPr>
                  <w:t>5</w:t>
                </w:r>
                <w:r>
                  <w:rPr>
                    <w:noProof/>
                    <w:webHidden/>
                  </w:rPr>
                  <w:fldChar w:fldCharType="end"/>
                </w:r>
              </w:hyperlink>
            </w:p>
            <w:p w14:paraId="1445E380" w14:textId="20A2C8CB" w:rsidR="00665F31" w:rsidRDefault="00665F31">
              <w:pPr>
                <w:pStyle w:val="Turinys1"/>
                <w:tabs>
                  <w:tab w:val="left" w:pos="720"/>
                </w:tabs>
                <w:rPr>
                  <w:noProof/>
                  <w:kern w:val="2"/>
                  <w:sz w:val="24"/>
                  <w:szCs w:val="24"/>
                  <w14:ligatures w14:val="standardContextual"/>
                </w:rPr>
              </w:pPr>
              <w:hyperlink w:anchor="_Toc220507467" w:history="1">
                <w:r w:rsidRPr="00876C0B">
                  <w:rPr>
                    <w:rStyle w:val="Hipersaitas"/>
                    <w:rFonts w:cstheme="minorHAnsi"/>
                    <w:noProof/>
                  </w:rPr>
                  <w:t>11.</w:t>
                </w:r>
                <w:r>
                  <w:rPr>
                    <w:noProof/>
                    <w:kern w:val="2"/>
                    <w:sz w:val="24"/>
                    <w:szCs w:val="24"/>
                    <w14:ligatures w14:val="standardContextual"/>
                  </w:rPr>
                  <w:tab/>
                </w:r>
                <w:r w:rsidRPr="00876C0B">
                  <w:rPr>
                    <w:rStyle w:val="Hipersaitas"/>
                    <w:rFonts w:cstheme="minorHAnsi"/>
                    <w:noProof/>
                  </w:rPr>
                  <w:t>Kitos sąlygos</w:t>
                </w:r>
                <w:r>
                  <w:rPr>
                    <w:noProof/>
                    <w:webHidden/>
                  </w:rPr>
                  <w:tab/>
                </w:r>
                <w:r>
                  <w:rPr>
                    <w:noProof/>
                    <w:webHidden/>
                  </w:rPr>
                  <w:fldChar w:fldCharType="begin"/>
                </w:r>
                <w:r>
                  <w:rPr>
                    <w:noProof/>
                    <w:webHidden/>
                  </w:rPr>
                  <w:instrText xml:space="preserve"> PAGEREF _Toc220507467 \h </w:instrText>
                </w:r>
                <w:r>
                  <w:rPr>
                    <w:noProof/>
                    <w:webHidden/>
                  </w:rPr>
                </w:r>
                <w:r>
                  <w:rPr>
                    <w:noProof/>
                    <w:webHidden/>
                  </w:rPr>
                  <w:fldChar w:fldCharType="separate"/>
                </w:r>
                <w:r>
                  <w:rPr>
                    <w:noProof/>
                    <w:webHidden/>
                  </w:rPr>
                  <w:t>5</w:t>
                </w:r>
                <w:r>
                  <w:rPr>
                    <w:noProof/>
                    <w:webHidden/>
                  </w:rPr>
                  <w:fldChar w:fldCharType="end"/>
                </w:r>
              </w:hyperlink>
            </w:p>
            <w:p w14:paraId="58355694" w14:textId="69D2D935" w:rsidR="00665F31" w:rsidRDefault="00665F31">
              <w:pPr>
                <w:pStyle w:val="Turinys1"/>
                <w:rPr>
                  <w:noProof/>
                  <w:kern w:val="2"/>
                  <w:sz w:val="24"/>
                  <w:szCs w:val="24"/>
                  <w14:ligatures w14:val="standardContextual"/>
                </w:rPr>
              </w:pPr>
              <w:hyperlink w:anchor="_Toc220507468" w:history="1">
                <w:r w:rsidRPr="00876C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_Toc220507468 \h </w:instrText>
                </w:r>
                <w:r>
                  <w:rPr>
                    <w:noProof/>
                    <w:webHidden/>
                  </w:rPr>
                </w:r>
                <w:r>
                  <w:rPr>
                    <w:noProof/>
                    <w:webHidden/>
                  </w:rPr>
                  <w:fldChar w:fldCharType="separate"/>
                </w:r>
                <w:r>
                  <w:rPr>
                    <w:noProof/>
                    <w:webHidden/>
                  </w:rPr>
                  <w:t>13</w:t>
                </w:r>
                <w:r>
                  <w:rPr>
                    <w:noProof/>
                    <w:webHidden/>
                  </w:rPr>
                  <w:fldChar w:fldCharType="end"/>
                </w:r>
              </w:hyperlink>
            </w:p>
            <w:p w14:paraId="114744A2" w14:textId="332D801A" w:rsidR="00665F31" w:rsidRDefault="00665F31">
              <w:pPr>
                <w:pStyle w:val="Turinys2"/>
                <w:rPr>
                  <w:noProof/>
                  <w:kern w:val="2"/>
                  <w:sz w:val="24"/>
                  <w:szCs w:val="24"/>
                  <w14:ligatures w14:val="standardContextual"/>
                </w:rPr>
              </w:pPr>
              <w:hyperlink w:anchor="_Toc220507469" w:history="1">
                <w:r w:rsidRPr="00876C0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_Toc220507469 \h </w:instrText>
                </w:r>
                <w:r>
                  <w:rPr>
                    <w:noProof/>
                    <w:webHidden/>
                  </w:rPr>
                </w:r>
                <w:r>
                  <w:rPr>
                    <w:noProof/>
                    <w:webHidden/>
                  </w:rPr>
                  <w:fldChar w:fldCharType="separate"/>
                </w:r>
                <w:r>
                  <w:rPr>
                    <w:noProof/>
                    <w:webHidden/>
                  </w:rPr>
                  <w:t>15</w:t>
                </w:r>
                <w:r>
                  <w:rPr>
                    <w:noProof/>
                    <w:webHidden/>
                  </w:rPr>
                  <w:fldChar w:fldCharType="end"/>
                </w:r>
              </w:hyperlink>
            </w:p>
            <w:p w14:paraId="7620BEA9" w14:textId="31F48E60" w:rsidR="00665F31" w:rsidRDefault="00665F31">
              <w:pPr>
                <w:pStyle w:val="Turinys2"/>
                <w:rPr>
                  <w:noProof/>
                  <w:kern w:val="2"/>
                  <w:sz w:val="24"/>
                  <w:szCs w:val="24"/>
                  <w14:ligatures w14:val="standardContextual"/>
                </w:rPr>
              </w:pPr>
              <w:hyperlink w:anchor="_Toc220507470" w:history="1">
                <w:r w:rsidRPr="00876C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_Toc220507470 \h </w:instrText>
                </w:r>
                <w:r>
                  <w:rPr>
                    <w:noProof/>
                    <w:webHidden/>
                  </w:rPr>
                </w:r>
                <w:r>
                  <w:rPr>
                    <w:noProof/>
                    <w:webHidden/>
                  </w:rPr>
                  <w:fldChar w:fldCharType="separate"/>
                </w:r>
                <w:r>
                  <w:rPr>
                    <w:noProof/>
                    <w:webHidden/>
                  </w:rPr>
                  <w:t>16</w:t>
                </w:r>
                <w:r>
                  <w:rPr>
                    <w:noProof/>
                    <w:webHidden/>
                  </w:rPr>
                  <w:fldChar w:fldCharType="end"/>
                </w:r>
              </w:hyperlink>
            </w:p>
            <w:p w14:paraId="613F41FE" w14:textId="349B2180" w:rsidR="00665F31" w:rsidRDefault="00665F31">
              <w:pPr>
                <w:pStyle w:val="Turinys2"/>
                <w:rPr>
                  <w:noProof/>
                  <w:kern w:val="2"/>
                  <w:sz w:val="24"/>
                  <w:szCs w:val="24"/>
                  <w14:ligatures w14:val="standardContextual"/>
                </w:rPr>
              </w:pPr>
              <w:hyperlink w:anchor="_Toc220507471" w:history="1">
                <w:r w:rsidRPr="00876C0B">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_Toc220507471 \h </w:instrText>
                </w:r>
                <w:r>
                  <w:rPr>
                    <w:noProof/>
                    <w:webHidden/>
                  </w:rPr>
                </w:r>
                <w:r>
                  <w:rPr>
                    <w:noProof/>
                    <w:webHidden/>
                  </w:rPr>
                  <w:fldChar w:fldCharType="separate"/>
                </w:r>
                <w:r>
                  <w:rPr>
                    <w:noProof/>
                    <w:webHidden/>
                  </w:rPr>
                  <w:t>22</w:t>
                </w:r>
                <w:r>
                  <w:rPr>
                    <w:noProof/>
                    <w:webHidden/>
                  </w:rPr>
                  <w:fldChar w:fldCharType="end"/>
                </w:r>
              </w:hyperlink>
            </w:p>
            <w:p w14:paraId="52D39CFE" w14:textId="2B55E96F" w:rsidR="00665F31" w:rsidRDefault="00665F31">
              <w:pPr>
                <w:pStyle w:val="Turinys2"/>
                <w:rPr>
                  <w:noProof/>
                  <w:kern w:val="2"/>
                  <w:sz w:val="24"/>
                  <w:szCs w:val="24"/>
                  <w14:ligatures w14:val="standardContextual"/>
                </w:rPr>
              </w:pPr>
              <w:hyperlink w:anchor="_Toc220507472" w:history="1">
                <w:r w:rsidRPr="00876C0B">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_Toc220507472 \h </w:instrText>
                </w:r>
                <w:r>
                  <w:rPr>
                    <w:noProof/>
                    <w:webHidden/>
                  </w:rPr>
                </w:r>
                <w:r>
                  <w:rPr>
                    <w:noProof/>
                    <w:webHidden/>
                  </w:rPr>
                  <w:fldChar w:fldCharType="separate"/>
                </w:r>
                <w:r>
                  <w:rPr>
                    <w:noProof/>
                    <w:webHidden/>
                  </w:rPr>
                  <w:t>22</w:t>
                </w:r>
                <w:r>
                  <w:rPr>
                    <w:noProof/>
                    <w:webHidden/>
                  </w:rPr>
                  <w:fldChar w:fldCharType="end"/>
                </w:r>
              </w:hyperlink>
            </w:p>
            <w:p w14:paraId="1B3A8F72" w14:textId="1D8232C3" w:rsidR="00665F31" w:rsidRDefault="00665F31">
              <w:pPr>
                <w:pStyle w:val="Turinys2"/>
                <w:rPr>
                  <w:noProof/>
                  <w:kern w:val="2"/>
                  <w:sz w:val="24"/>
                  <w:szCs w:val="24"/>
                  <w14:ligatures w14:val="standardContextual"/>
                </w:rPr>
              </w:pPr>
              <w:hyperlink w:anchor="_Toc220507473" w:history="1">
                <w:r w:rsidRPr="00876C0B">
                  <w:rPr>
                    <w:rStyle w:val="Hipersaitas"/>
                    <w:rFonts w:eastAsia="Calibri" w:cstheme="minorHAnsi"/>
                    <w:noProof/>
                  </w:rPr>
                  <w:t xml:space="preserve">Pirkimo sąlygų 5 priedas „EBVPD“ </w:t>
                </w:r>
                <w:r w:rsidRPr="00876C0B">
                  <w:rPr>
                    <w:rStyle w:val="Hipersaitas"/>
                    <w:rFonts w:cstheme="minorHAnsi"/>
                    <w:noProof/>
                  </w:rPr>
                  <w:t>(XML formatu)</w:t>
                </w:r>
                <w:r>
                  <w:rPr>
                    <w:noProof/>
                    <w:webHidden/>
                  </w:rPr>
                  <w:tab/>
                </w:r>
                <w:r>
                  <w:rPr>
                    <w:noProof/>
                    <w:webHidden/>
                  </w:rPr>
                  <w:fldChar w:fldCharType="begin"/>
                </w:r>
                <w:r>
                  <w:rPr>
                    <w:noProof/>
                    <w:webHidden/>
                  </w:rPr>
                  <w:instrText xml:space="preserve"> PAGEREF _Toc220507473 \h </w:instrText>
                </w:r>
                <w:r>
                  <w:rPr>
                    <w:noProof/>
                    <w:webHidden/>
                  </w:rPr>
                </w:r>
                <w:r>
                  <w:rPr>
                    <w:noProof/>
                    <w:webHidden/>
                  </w:rPr>
                  <w:fldChar w:fldCharType="separate"/>
                </w:r>
                <w:r>
                  <w:rPr>
                    <w:noProof/>
                    <w:webHidden/>
                  </w:rPr>
                  <w:t>24</w:t>
                </w:r>
                <w:r>
                  <w:rPr>
                    <w:noProof/>
                    <w:webHidden/>
                  </w:rPr>
                  <w:fldChar w:fldCharType="end"/>
                </w:r>
              </w:hyperlink>
            </w:p>
            <w:p w14:paraId="309DD3B8" w14:textId="4E058A7D" w:rsidR="00665F31" w:rsidRDefault="00665F31">
              <w:pPr>
                <w:pStyle w:val="Turinys2"/>
                <w:rPr>
                  <w:noProof/>
                  <w:kern w:val="2"/>
                  <w:sz w:val="24"/>
                  <w:szCs w:val="24"/>
                  <w14:ligatures w14:val="standardContextual"/>
                </w:rPr>
              </w:pPr>
              <w:hyperlink w:anchor="_Toc220507474" w:history="1">
                <w:r w:rsidRPr="00876C0B">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_Toc220507474 \h </w:instrText>
                </w:r>
                <w:r>
                  <w:rPr>
                    <w:noProof/>
                    <w:webHidden/>
                  </w:rPr>
                </w:r>
                <w:r>
                  <w:rPr>
                    <w:noProof/>
                    <w:webHidden/>
                  </w:rPr>
                  <w:fldChar w:fldCharType="separate"/>
                </w:r>
                <w:r>
                  <w:rPr>
                    <w:noProof/>
                    <w:webHidden/>
                  </w:rPr>
                  <w:t>25</w:t>
                </w:r>
                <w:r>
                  <w:rPr>
                    <w:noProof/>
                    <w:webHidden/>
                  </w:rPr>
                  <w:fldChar w:fldCharType="end"/>
                </w:r>
              </w:hyperlink>
            </w:p>
            <w:p w14:paraId="31D00260" w14:textId="766452D9" w:rsidR="00665F31" w:rsidRDefault="00665F31">
              <w:pPr>
                <w:pStyle w:val="Turinys2"/>
                <w:rPr>
                  <w:noProof/>
                  <w:kern w:val="2"/>
                  <w:sz w:val="24"/>
                  <w:szCs w:val="24"/>
                  <w14:ligatures w14:val="standardContextual"/>
                </w:rPr>
              </w:pPr>
              <w:hyperlink w:anchor="_Toc220507475" w:history="1">
                <w:r w:rsidRPr="00876C0B">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_Toc220507475 \h </w:instrText>
                </w:r>
                <w:r>
                  <w:rPr>
                    <w:noProof/>
                    <w:webHidden/>
                  </w:rPr>
                </w:r>
                <w:r>
                  <w:rPr>
                    <w:noProof/>
                    <w:webHidden/>
                  </w:rPr>
                  <w:fldChar w:fldCharType="separate"/>
                </w:r>
                <w:r>
                  <w:rPr>
                    <w:noProof/>
                    <w:webHidden/>
                  </w:rPr>
                  <w:t>25</w:t>
                </w:r>
                <w:r>
                  <w:rPr>
                    <w:noProof/>
                    <w:webHidden/>
                  </w:rPr>
                  <w:fldChar w:fldCharType="end"/>
                </w:r>
              </w:hyperlink>
            </w:p>
            <w:p w14:paraId="13F7F020" w14:textId="6E8A2AB0" w:rsidR="00665F31" w:rsidRDefault="00665F31">
              <w:pPr>
                <w:pStyle w:val="Turinys2"/>
                <w:rPr>
                  <w:noProof/>
                  <w:kern w:val="2"/>
                  <w:sz w:val="24"/>
                  <w:szCs w:val="24"/>
                  <w14:ligatures w14:val="standardContextual"/>
                </w:rPr>
              </w:pPr>
              <w:hyperlink w:anchor="_Toc220507476" w:history="1">
                <w:r w:rsidRPr="00876C0B">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_Toc220507476 \h </w:instrText>
                </w:r>
                <w:r>
                  <w:rPr>
                    <w:noProof/>
                    <w:webHidden/>
                  </w:rPr>
                </w:r>
                <w:r>
                  <w:rPr>
                    <w:noProof/>
                    <w:webHidden/>
                  </w:rPr>
                  <w:fldChar w:fldCharType="separate"/>
                </w:r>
                <w:r>
                  <w:rPr>
                    <w:noProof/>
                    <w:webHidden/>
                  </w:rPr>
                  <w:t>25</w:t>
                </w:r>
                <w:r>
                  <w:rPr>
                    <w:noProof/>
                    <w:webHidden/>
                  </w:rPr>
                  <w:fldChar w:fldCharType="end"/>
                </w:r>
              </w:hyperlink>
            </w:p>
            <w:p w14:paraId="0DDC40AE" w14:textId="29C3A789"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0507457"/>
      <w:r w:rsidRPr="00D24970">
        <w:rPr>
          <w:rFonts w:asciiTheme="minorHAnsi" w:hAnsiTheme="minorHAnsi" w:cstheme="minorHAnsi"/>
        </w:rPr>
        <w:lastRenderedPageBreak/>
        <w:t>Bendra informacija</w:t>
      </w:r>
      <w:bookmarkEnd w:id="2"/>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16B17A25" w14:textId="24123E92" w:rsidR="00DF3085" w:rsidRPr="00DF3085" w:rsidRDefault="00767C94" w:rsidP="00CC0D5E">
      <w:pPr>
        <w:pStyle w:val="Sraopastraipa"/>
        <w:numPr>
          <w:ilvl w:val="0"/>
          <w:numId w:val="15"/>
        </w:numPr>
        <w:spacing w:after="0" w:line="240" w:lineRule="auto"/>
        <w:ind w:left="0" w:firstLine="567"/>
        <w:jc w:val="both"/>
        <w:rPr>
          <w:sz w:val="22"/>
          <w:szCs w:val="22"/>
        </w:rPr>
      </w:pPr>
      <w:r w:rsidRPr="00DF3085">
        <w:rPr>
          <w:rFonts w:cstheme="minorHAnsi"/>
          <w:sz w:val="22"/>
          <w:szCs w:val="22"/>
        </w:rPr>
        <w:t>Atliekamas žaliasis pirkimas. Pirkimas vykdomas vadovaujantis Lietuvos Respublikos aplinkos ministro 2011 m. birželio 28 d. įsakymo Nr. D1-508 „</w:t>
      </w:r>
      <w:hyperlink r:id="rId11" w:history="1">
        <w:r w:rsidRPr="00DF3085">
          <w:rPr>
            <w:rStyle w:val="Hipersaitas"/>
            <w:rFonts w:cstheme="minorHAnsi"/>
            <w:sz w:val="22"/>
            <w:szCs w:val="22"/>
          </w:rPr>
          <w:t>Dėl Aplinkos apsaugos kriterijų taikymo, vykdant žaliuosius pirkimus, tvarkos aprašo patvirtinimo</w:t>
        </w:r>
      </w:hyperlink>
      <w:r w:rsidRPr="00DF3085">
        <w:rPr>
          <w:rFonts w:cstheme="minorHAnsi"/>
          <w:sz w:val="22"/>
          <w:szCs w:val="22"/>
        </w:rPr>
        <w:t xml:space="preserve">“ </w:t>
      </w:r>
      <w:r w:rsidR="008A200F" w:rsidRPr="00DF3085">
        <w:rPr>
          <w:rFonts w:cstheme="minorHAnsi"/>
          <w:sz w:val="22"/>
          <w:szCs w:val="22"/>
        </w:rPr>
        <w:t xml:space="preserve">4.1 </w:t>
      </w:r>
      <w:r w:rsidRPr="00DF3085">
        <w:rPr>
          <w:rFonts w:cstheme="minorHAnsi"/>
          <w:sz w:val="22"/>
          <w:szCs w:val="22"/>
        </w:rPr>
        <w:t>papunkči</w:t>
      </w:r>
      <w:r w:rsidR="00C527DA" w:rsidRPr="00DF3085">
        <w:rPr>
          <w:rFonts w:cstheme="minorHAnsi"/>
          <w:sz w:val="22"/>
          <w:szCs w:val="22"/>
        </w:rPr>
        <w:t>o</w:t>
      </w:r>
      <w:r w:rsidR="00AB44AD" w:rsidRPr="00DF3085">
        <w:rPr>
          <w:rFonts w:cstheme="minorHAnsi"/>
          <w:sz w:val="22"/>
          <w:szCs w:val="22"/>
        </w:rPr>
        <w:t xml:space="preserve"> ir </w:t>
      </w:r>
      <w:r w:rsidR="00203D32" w:rsidRPr="00DF3085">
        <w:rPr>
          <w:rFonts w:cstheme="minorHAnsi"/>
          <w:sz w:val="22"/>
          <w:szCs w:val="22"/>
        </w:rPr>
        <w:t xml:space="preserve">2 </w:t>
      </w:r>
      <w:r w:rsidR="00AB44AD" w:rsidRPr="00DF3085">
        <w:rPr>
          <w:rFonts w:cstheme="minorHAnsi"/>
          <w:sz w:val="22"/>
          <w:szCs w:val="22"/>
        </w:rPr>
        <w:t xml:space="preserve">priedo </w:t>
      </w:r>
      <w:r w:rsidR="00203D32" w:rsidRPr="00DF3085">
        <w:rPr>
          <w:rFonts w:eastAsia="Times New Roman" w:cstheme="minorHAnsi"/>
          <w:sz w:val="22"/>
          <w:szCs w:val="22"/>
        </w:rPr>
        <w:t>8</w:t>
      </w:r>
      <w:r w:rsidR="00AB44AD" w:rsidRPr="00DF3085">
        <w:rPr>
          <w:rFonts w:eastAsia="Times New Roman" w:cstheme="minorHAnsi"/>
          <w:sz w:val="22"/>
          <w:szCs w:val="22"/>
        </w:rPr>
        <w:t xml:space="preserve"> skyri</w:t>
      </w:r>
      <w:r w:rsidR="00C527DA" w:rsidRPr="00DF3085">
        <w:rPr>
          <w:rFonts w:eastAsia="Times New Roman" w:cstheme="minorHAnsi"/>
          <w:sz w:val="22"/>
          <w:szCs w:val="22"/>
        </w:rPr>
        <w:t>aus</w:t>
      </w:r>
      <w:r w:rsidR="00AB44AD" w:rsidRPr="00DF3085">
        <w:rPr>
          <w:rFonts w:eastAsia="Times New Roman" w:cstheme="minorHAnsi"/>
          <w:sz w:val="22"/>
          <w:szCs w:val="22"/>
        </w:rPr>
        <w:t xml:space="preserve"> „</w:t>
      </w:r>
      <w:r w:rsidR="00BD79A6" w:rsidRPr="00DF3085">
        <w:rPr>
          <w:rFonts w:eastAsia="Times New Roman" w:cstheme="minorHAnsi"/>
          <w:sz w:val="22"/>
          <w:szCs w:val="22"/>
        </w:rPr>
        <w:t>Maisto produktai ir maitinimo paslaugos</w:t>
      </w:r>
      <w:r w:rsidR="00AB44AD" w:rsidRPr="00DF3085">
        <w:rPr>
          <w:rFonts w:eastAsia="Times New Roman" w:cstheme="minorHAnsi"/>
          <w:sz w:val="22"/>
          <w:szCs w:val="22"/>
        </w:rPr>
        <w:t>“</w:t>
      </w:r>
      <w:r w:rsidR="00BD79A6" w:rsidRPr="00DF3085">
        <w:rPr>
          <w:rFonts w:eastAsia="Times New Roman" w:cstheme="minorHAnsi"/>
          <w:sz w:val="22"/>
          <w:szCs w:val="22"/>
        </w:rPr>
        <w:t xml:space="preserve"> 8.2. punkto</w:t>
      </w:r>
      <w:r w:rsidR="00AB44AD" w:rsidRPr="00DF3085">
        <w:rPr>
          <w:rFonts w:cstheme="minorHAnsi"/>
          <w:sz w:val="22"/>
          <w:szCs w:val="22"/>
        </w:rPr>
        <w:t xml:space="preserve"> </w:t>
      </w:r>
      <w:r w:rsidR="00C527DA" w:rsidRPr="00DF3085">
        <w:rPr>
          <w:rFonts w:cstheme="minorHAnsi"/>
          <w:sz w:val="22"/>
          <w:szCs w:val="22"/>
        </w:rPr>
        <w:t>reikalavim</w:t>
      </w:r>
      <w:r w:rsidR="00BD79A6" w:rsidRPr="00DF3085">
        <w:rPr>
          <w:rFonts w:cstheme="minorHAnsi"/>
          <w:sz w:val="22"/>
          <w:szCs w:val="22"/>
        </w:rPr>
        <w:t>u</w:t>
      </w:r>
      <w:r w:rsidR="00C527DA" w:rsidRPr="00DF3085">
        <w:rPr>
          <w:rFonts w:cstheme="minorHAnsi"/>
          <w:sz w:val="22"/>
          <w:szCs w:val="22"/>
        </w:rPr>
        <w:t>s</w:t>
      </w:r>
      <w:r w:rsidR="009D52DD" w:rsidRPr="00DF3085">
        <w:rPr>
          <w:rFonts w:cstheme="minorHAnsi"/>
          <w:sz w:val="22"/>
          <w:szCs w:val="22"/>
        </w:rPr>
        <w:t>, tinkami</w:t>
      </w:r>
      <w:r w:rsidR="00DC0388" w:rsidRPr="00DF3085">
        <w:rPr>
          <w:rFonts w:eastAsia="Times New Roman" w:cstheme="minorHAnsi"/>
          <w:sz w:val="22"/>
          <w:szCs w:val="22"/>
        </w:rPr>
        <w:t xml:space="preserve"> dokumentai,</w:t>
      </w:r>
      <w:r w:rsidR="006000AE" w:rsidRPr="00DF3085">
        <w:rPr>
          <w:rFonts w:eastAsia="Times New Roman" w:cstheme="minorHAnsi"/>
          <w:sz w:val="22"/>
          <w:szCs w:val="22"/>
        </w:rPr>
        <w:t xml:space="preserve"> kuriuos privaloma pateikti sutarties vykdymo metu</w:t>
      </w:r>
      <w:r w:rsidR="00EA3A7E">
        <w:rPr>
          <w:rFonts w:eastAsia="Times New Roman" w:cstheme="minorHAnsi"/>
          <w:sz w:val="22"/>
          <w:szCs w:val="22"/>
        </w:rPr>
        <w:t xml:space="preserve"> perkančiajai organizacijai </w:t>
      </w:r>
      <w:r w:rsidR="00163DF6">
        <w:rPr>
          <w:rFonts w:eastAsia="Times New Roman" w:cstheme="minorHAnsi"/>
          <w:sz w:val="22"/>
          <w:szCs w:val="22"/>
        </w:rPr>
        <w:t>paprašius</w:t>
      </w:r>
      <w:r w:rsidR="001014EE" w:rsidRPr="00DF3085">
        <w:rPr>
          <w:rFonts w:eastAsia="Times New Roman" w:cstheme="minorHAnsi"/>
          <w:sz w:val="22"/>
          <w:szCs w:val="22"/>
        </w:rPr>
        <w:t xml:space="preserve"> ir</w:t>
      </w:r>
      <w:r w:rsidR="00163DF6">
        <w:rPr>
          <w:rFonts w:eastAsia="Times New Roman" w:cstheme="minorHAnsi"/>
          <w:sz w:val="22"/>
          <w:szCs w:val="22"/>
        </w:rPr>
        <w:t xml:space="preserve"> </w:t>
      </w:r>
      <w:r w:rsidR="00DC0388" w:rsidRPr="00DF3085">
        <w:rPr>
          <w:rFonts w:eastAsia="Times New Roman" w:cstheme="minorHAnsi"/>
          <w:sz w:val="22"/>
          <w:szCs w:val="22"/>
        </w:rPr>
        <w:t>įrodantys atitiktį reikalavim</w:t>
      </w:r>
      <w:r w:rsidR="002B57E5" w:rsidRPr="00DF3085">
        <w:rPr>
          <w:rFonts w:eastAsia="Times New Roman" w:cstheme="minorHAnsi"/>
          <w:sz w:val="22"/>
          <w:szCs w:val="22"/>
        </w:rPr>
        <w:t>ams</w:t>
      </w:r>
      <w:r w:rsidR="0087040C" w:rsidRPr="00DF3085">
        <w:rPr>
          <w:rFonts w:eastAsia="Times New Roman" w:cstheme="minorHAnsi"/>
          <w:sz w:val="22"/>
          <w:szCs w:val="22"/>
        </w:rPr>
        <w:t xml:space="preserve"> yra </w:t>
      </w:r>
      <w:r w:rsidR="00DF3085" w:rsidRPr="00DF3085">
        <w:rPr>
          <w:rFonts w:eastAsia="Times New Roman" w:cstheme="minorHAnsi"/>
          <w:sz w:val="22"/>
          <w:szCs w:val="22"/>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DF3085">
        <w:rPr>
          <w:rFonts w:eastAsia="Times New Roman" w:cstheme="minorHAnsi"/>
          <w:sz w:val="22"/>
          <w:szCs w:val="22"/>
        </w:rPr>
        <w:t>.</w:t>
      </w:r>
    </w:p>
    <w:p w14:paraId="45451AEC" w14:textId="3139EFCE" w:rsidR="007C716B" w:rsidRPr="00DF3085" w:rsidRDefault="007C716B" w:rsidP="00CC0D5E">
      <w:pPr>
        <w:pStyle w:val="Sraopastraipa"/>
        <w:numPr>
          <w:ilvl w:val="0"/>
          <w:numId w:val="15"/>
        </w:numPr>
        <w:spacing w:after="0" w:line="240" w:lineRule="auto"/>
        <w:ind w:left="0" w:firstLine="567"/>
        <w:jc w:val="both"/>
        <w:rPr>
          <w:sz w:val="22"/>
          <w:szCs w:val="22"/>
        </w:rPr>
      </w:pPr>
      <w:r w:rsidRPr="00DF3085">
        <w:rPr>
          <w:rFonts w:cstheme="minorHAnsi"/>
          <w:sz w:val="22"/>
          <w:szCs w:val="22"/>
        </w:rPr>
        <w:t>Šiame pirkime socialiniai kriterijai netaikomi.</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End w:id="0"/>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20507458"/>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CA4A14" w14:textId="4C2B7F00" w:rsidR="00723C60" w:rsidRPr="00184A2F" w:rsidRDefault="00B41C66" w:rsidP="00D87FD1">
      <w:pPr>
        <w:pStyle w:val="Betarp"/>
        <w:numPr>
          <w:ilvl w:val="1"/>
          <w:numId w:val="5"/>
        </w:numPr>
        <w:spacing w:after="120"/>
        <w:ind w:left="0" w:firstLine="567"/>
        <w:contextualSpacing/>
        <w:jc w:val="both"/>
        <w:rPr>
          <w:rFonts w:cstheme="minorHAnsi"/>
        </w:rPr>
      </w:pPr>
      <w:r w:rsidRPr="00184A2F">
        <w:rPr>
          <w:rFonts w:eastAsia="Calibri"/>
        </w:rPr>
        <w:t xml:space="preserve">Perkančioji organizacija numato įsigyti </w:t>
      </w:r>
      <w:r w:rsidR="004F710F">
        <w:rPr>
          <w:rFonts w:eastAsia="Calibri"/>
          <w:bCs/>
        </w:rPr>
        <w:t>maitinimo</w:t>
      </w:r>
      <w:r w:rsidR="007B661C" w:rsidRPr="00184A2F">
        <w:rPr>
          <w:rFonts w:eastAsia="Calibri"/>
          <w:bCs/>
        </w:rPr>
        <w:t xml:space="preserve"> paslaugas, kurios </w:t>
      </w:r>
      <w:r w:rsidR="002B0971">
        <w:rPr>
          <w:rFonts w:eastAsia="Calibri"/>
          <w:bCs/>
        </w:rPr>
        <w:t xml:space="preserve">turės būti </w:t>
      </w:r>
      <w:r w:rsidR="007B661C" w:rsidRPr="00184A2F">
        <w:rPr>
          <w:rFonts w:eastAsia="Calibri"/>
          <w:bCs/>
        </w:rPr>
        <w:t xml:space="preserve">teikiamos </w:t>
      </w:r>
      <w:r w:rsidR="00184A2F" w:rsidRPr="00184A2F">
        <w:rPr>
          <w:rFonts w:eastAsia="Calibri"/>
          <w:bCs/>
        </w:rPr>
        <w:t>L</w:t>
      </w:r>
      <w:r w:rsidR="007B661C" w:rsidRPr="00184A2F">
        <w:rPr>
          <w:rFonts w:eastAsia="Calibri"/>
          <w:bCs/>
        </w:rPr>
        <w:t>ietuvos šaulių sąjungo</w:t>
      </w:r>
      <w:r w:rsidR="00A57DE4" w:rsidRPr="00184A2F">
        <w:rPr>
          <w:rFonts w:eastAsia="Calibri"/>
          <w:bCs/>
        </w:rPr>
        <w:t>s</w:t>
      </w:r>
      <w:r w:rsidR="007B661C" w:rsidRPr="00184A2F">
        <w:rPr>
          <w:rFonts w:eastAsia="Calibri"/>
          <w:bCs/>
        </w:rPr>
        <w:t xml:space="preserve"> </w:t>
      </w:r>
      <w:r w:rsidR="0073734F">
        <w:rPr>
          <w:rFonts w:eastAsia="Calibri"/>
          <w:bCs/>
        </w:rPr>
        <w:t xml:space="preserve">Karininko </w:t>
      </w:r>
      <w:r w:rsidR="004F710F">
        <w:rPr>
          <w:rFonts w:eastAsia="Calibri"/>
          <w:bCs/>
        </w:rPr>
        <w:t>Antano Juozapavičiaus</w:t>
      </w:r>
      <w:r w:rsidR="004F710F" w:rsidRPr="00184A2F">
        <w:rPr>
          <w:rFonts w:eastAsia="Calibri"/>
          <w:bCs/>
        </w:rPr>
        <w:t xml:space="preserve"> </w:t>
      </w:r>
      <w:r w:rsidR="00184A2F" w:rsidRPr="00184A2F">
        <w:rPr>
          <w:rFonts w:eastAsia="Calibri"/>
          <w:bCs/>
        </w:rPr>
        <w:t xml:space="preserve">šaulių </w:t>
      </w:r>
      <w:r w:rsidR="004F710F">
        <w:rPr>
          <w:rFonts w:eastAsia="Calibri"/>
          <w:bCs/>
        </w:rPr>
        <w:t>1-</w:t>
      </w:r>
      <w:r w:rsidR="005E3174">
        <w:rPr>
          <w:rFonts w:eastAsia="Calibri"/>
          <w:bCs/>
        </w:rPr>
        <w:t>ajai</w:t>
      </w:r>
      <w:r w:rsidR="00184A2F" w:rsidRPr="00184A2F">
        <w:rPr>
          <w:rFonts w:eastAsia="Calibri"/>
          <w:bCs/>
        </w:rPr>
        <w:t xml:space="preserve"> rinktin</w:t>
      </w:r>
      <w:r w:rsidR="00DE0A2C">
        <w:rPr>
          <w:rFonts w:eastAsia="Calibri"/>
          <w:bCs/>
        </w:rPr>
        <w:t>e</w:t>
      </w:r>
      <w:r w:rsidR="005E3174">
        <w:rPr>
          <w:rFonts w:eastAsia="Calibri"/>
          <w:bCs/>
        </w:rPr>
        <w:t>i</w:t>
      </w:r>
      <w:r w:rsidR="00DE0A2C">
        <w:rPr>
          <w:rFonts w:eastAsia="Calibri"/>
          <w:bCs/>
        </w:rPr>
        <w:t xml:space="preserve"> jos veiklos teritorijoje, apimančioje </w:t>
      </w:r>
      <w:r w:rsidR="005E3174">
        <w:rPr>
          <w:rFonts w:eastAsia="Calibri"/>
          <w:bCs/>
        </w:rPr>
        <w:t>Alytaus</w:t>
      </w:r>
      <w:r w:rsidR="00DE0A2C">
        <w:rPr>
          <w:rFonts w:eastAsia="Calibri"/>
          <w:bCs/>
        </w:rPr>
        <w:t xml:space="preserve"> apskritį</w:t>
      </w:r>
      <w:r w:rsidR="00184A2F" w:rsidRPr="00184A2F">
        <w:rPr>
          <w:rFonts w:eastAsia="Calibri"/>
          <w:bCs/>
        </w:rPr>
        <w:t xml:space="preserve"> </w:t>
      </w:r>
      <w:r w:rsidR="00CB3BB5" w:rsidRPr="00184A2F">
        <w:rPr>
          <w:rFonts w:eastAsia="Calibri"/>
        </w:rPr>
        <w:t>(</w:t>
      </w:r>
      <w:r w:rsidR="00BF4D0D" w:rsidRPr="00184A2F">
        <w:rPr>
          <w:rFonts w:eastAsia="Calibri"/>
        </w:rPr>
        <w:t>toliau</w:t>
      </w:r>
      <w:r w:rsidR="006C420F" w:rsidRPr="00184A2F">
        <w:rPr>
          <w:rFonts w:eastAsia="Calibri"/>
        </w:rPr>
        <w:t xml:space="preserve"> - </w:t>
      </w:r>
      <w:r w:rsidR="00DE0A2C">
        <w:rPr>
          <w:rFonts w:eastAsia="Calibri"/>
        </w:rPr>
        <w:t>paslaugos</w:t>
      </w:r>
      <w:r w:rsidR="00BF4D0D" w:rsidRPr="00184A2F">
        <w:rPr>
          <w:rFonts w:eastAsia="Calibri"/>
        </w:rPr>
        <w:t xml:space="preserve"> arba pirkimo objektas</w:t>
      </w:r>
      <w:r w:rsidR="00CB3BB5" w:rsidRPr="00184A2F">
        <w:rPr>
          <w:rFonts w:eastAsia="Calibri"/>
        </w:rPr>
        <w:t>)</w:t>
      </w:r>
      <w:r w:rsidRPr="00184A2F">
        <w:rPr>
          <w:rFonts w:eastAsia="Calibri"/>
        </w:rPr>
        <w:t>.</w:t>
      </w:r>
      <w:r w:rsidRPr="00184A2F">
        <w:rPr>
          <w:rFonts w:cstheme="minorHAnsi"/>
        </w:rPr>
        <w:t xml:space="preserve"> </w:t>
      </w:r>
    </w:p>
    <w:p w14:paraId="2731AA42" w14:textId="1D774073" w:rsidR="00892A3C" w:rsidRPr="00EB1C93" w:rsidRDefault="00B41C66" w:rsidP="00892A3C">
      <w:pPr>
        <w:pStyle w:val="Betarp"/>
        <w:numPr>
          <w:ilvl w:val="1"/>
          <w:numId w:val="5"/>
        </w:numPr>
        <w:spacing w:after="120"/>
        <w:ind w:left="0" w:firstLine="567"/>
        <w:contextualSpacing/>
        <w:jc w:val="both"/>
        <w:rPr>
          <w:rFonts w:cstheme="minorHAnsi"/>
        </w:rPr>
      </w:pPr>
      <w:r w:rsidRPr="00EB1C93">
        <w:rPr>
          <w:rFonts w:cstheme="minorHAnsi"/>
        </w:rPr>
        <w:t xml:space="preserve">Pirkimo objektas į dalis neskaidomas. </w:t>
      </w:r>
      <w:r w:rsidR="007554D6" w:rsidRPr="00EB1C93">
        <w:rPr>
          <w:rFonts w:cstheme="minorHAnsi"/>
        </w:rPr>
        <w:t xml:space="preserve">Pirkimo apimtys, reikalavimai ir techninė specifikacija apibrėžti </w:t>
      </w:r>
      <w:r w:rsidR="007204DB" w:rsidRPr="00EB1C93">
        <w:rPr>
          <w:rFonts w:cstheme="minorHAnsi"/>
        </w:rPr>
        <w:t xml:space="preserve">specialiųjų </w:t>
      </w:r>
      <w:r w:rsidR="007554D6" w:rsidRPr="00EB1C93">
        <w:rPr>
          <w:rFonts w:cstheme="minorHAnsi"/>
        </w:rPr>
        <w:t xml:space="preserve">pirkimo sąlygų </w:t>
      </w:r>
      <w:bookmarkStart w:id="6" w:name="_Hlk91152632"/>
      <w:r w:rsidR="00892A3C" w:rsidRPr="00EB1C93">
        <w:rPr>
          <w:rFonts w:cstheme="minorHAnsi"/>
        </w:rPr>
        <w:t xml:space="preserve">specialiųjų pirkimo sąlygų </w:t>
      </w:r>
      <w:r w:rsidR="00F17C1B">
        <w:rPr>
          <w:rFonts w:cstheme="minorHAnsi"/>
          <w:b/>
          <w:bCs/>
        </w:rPr>
        <w:t>2</w:t>
      </w:r>
      <w:r w:rsidR="00892A3C" w:rsidRPr="00EB1C93">
        <w:rPr>
          <w:rFonts w:cstheme="minorHAnsi"/>
          <w:b/>
          <w:bCs/>
        </w:rPr>
        <w:t xml:space="preserve"> ir </w:t>
      </w:r>
      <w:r w:rsidR="00EB1C93" w:rsidRPr="00EB1C93">
        <w:rPr>
          <w:rFonts w:cstheme="minorHAnsi"/>
          <w:b/>
          <w:bCs/>
        </w:rPr>
        <w:t>8</w:t>
      </w:r>
      <w:r w:rsidR="00892A3C" w:rsidRPr="00EB1C93">
        <w:rPr>
          <w:rFonts w:cstheme="minorHAnsi"/>
          <w:b/>
          <w:bCs/>
        </w:rPr>
        <w:t xml:space="preserve"> prieduose</w:t>
      </w:r>
      <w:bookmarkEnd w:id="6"/>
      <w:r w:rsidR="00892A3C" w:rsidRPr="00EB1C93">
        <w:rPr>
          <w:rFonts w:cstheme="minorHAnsi"/>
        </w:rPr>
        <w:t xml:space="preserve"> </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3031DC86" w14:textId="1A02CAF8" w:rsidR="00004521" w:rsidRPr="00EB1C93" w:rsidRDefault="00004521" w:rsidP="000F5DB4">
      <w:pPr>
        <w:pStyle w:val="Betarp"/>
        <w:numPr>
          <w:ilvl w:val="1"/>
          <w:numId w:val="5"/>
        </w:numPr>
        <w:ind w:left="0" w:firstLine="567"/>
        <w:contextualSpacing/>
        <w:jc w:val="both"/>
        <w:rPr>
          <w:rFonts w:cstheme="minorHAnsi"/>
        </w:rPr>
      </w:pPr>
      <w:r w:rsidRPr="00EB1C93">
        <w:rPr>
          <w:rFonts w:cstheme="minorHAnsi"/>
        </w:rPr>
        <w:t>Jeigu apibūdinant pirkimo objektą techninėje specifikacijoje nurodytas standartas</w:t>
      </w:r>
      <w:r w:rsidR="00245655" w:rsidRPr="00EB1C93">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B1C93">
        <w:rPr>
          <w:rFonts w:cstheme="minorHAnsi"/>
        </w:rPr>
        <w:t xml:space="preserve">turi būti laikoma, kad kiekviena tokia nuoroda yra pateikta su žodžiais „arba lygiavertis“. </w:t>
      </w:r>
    </w:p>
    <w:p w14:paraId="5734BACD" w14:textId="77777777" w:rsidR="0083071D" w:rsidRPr="00EB1C93"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0507459"/>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050746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20D2F74B"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nustatomi kvalifikacijos reikalavimai ir (arba) reikalavimai dėl kokybės vadybos sistemos ir (arba) aplinkos apsaugos vadybos sistemos standartų laikymosi ir jų atitiktį patvirtinantys dokumentai nurodyti </w:t>
      </w:r>
      <w:r w:rsidR="00765189" w:rsidRPr="005E3F0E">
        <w:t>specialiųjų p</w:t>
      </w:r>
      <w:r w:rsidR="00551FA7" w:rsidRPr="005E3F0E">
        <w:t xml:space="preserve">irkimo </w:t>
      </w:r>
      <w:r w:rsidR="00A6625B" w:rsidRPr="005E3F0E">
        <w:t xml:space="preserve">sąlygų </w:t>
      </w:r>
      <w:r w:rsidR="005E3F0E" w:rsidRPr="00F17C1B">
        <w:rPr>
          <w:b/>
          <w:bCs/>
        </w:rPr>
        <w:t>4</w:t>
      </w:r>
      <w:r w:rsidR="00A6625B" w:rsidRPr="00F17C1B">
        <w:rPr>
          <w:b/>
          <w:bCs/>
        </w:rPr>
        <w:t xml:space="preserve"> priede</w:t>
      </w:r>
      <w:r w:rsidR="00A6625B" w:rsidRPr="005E3F0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050746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2AEC274"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9E6DD5">
        <w:rPr>
          <w:rFonts w:cstheme="minorHAnsi"/>
          <w:b/>
          <w:bCs/>
          <w:iCs/>
        </w:rPr>
        <w:t>6</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050746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D9895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 xml:space="preserve">pateiktą </w:t>
      </w:r>
      <w:r w:rsidR="00C35C26">
        <w:t>p</w:t>
      </w:r>
      <w:r w:rsidRPr="00CA64E1">
        <w:rPr>
          <w:rFonts w:cstheme="minorHAnsi"/>
        </w:rPr>
        <w:t>asiūlymo formą.</w:t>
      </w:r>
    </w:p>
    <w:p w14:paraId="3459FD0B" w14:textId="44DB1C6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9E6DD5">
        <w:rPr>
          <w:rFonts w:cstheme="minorHAnsi"/>
          <w:b/>
          <w:bCs/>
        </w:rPr>
        <w:t>5</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DF19CB8"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6210D" w:rsidRPr="00A6210D">
        <w:rPr>
          <w:rFonts w:cstheme="minorHAnsi"/>
          <w:b/>
          <w:bCs/>
        </w:rPr>
        <w:t>4</w:t>
      </w:r>
      <w:r w:rsidRPr="00A6210D">
        <w:rPr>
          <w:rFonts w:cstheme="minorHAnsi"/>
          <w:b/>
          <w:bCs/>
        </w:rPr>
        <w:t xml:space="preserve"> priede</w:t>
      </w:r>
      <w:r w:rsidRPr="00A6210D">
        <w:rPr>
          <w:rFonts w:cstheme="minorHAnsi"/>
        </w:rPr>
        <w:t xml:space="preserv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240EE2"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1B4ED458" w14:textId="77777777" w:rsidR="00A915BD" w:rsidRPr="004D5C8D" w:rsidRDefault="00A915BD" w:rsidP="00A915BD">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50746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20507464"/>
      <w:r w:rsidRPr="00FD51C2">
        <w:rPr>
          <w:rFonts w:asciiTheme="minorHAnsi" w:hAnsiTheme="minorHAnsi" w:cstheme="minorHAnsi"/>
        </w:rPr>
        <w:t>Elektroninis aukcionas</w:t>
      </w:r>
      <w:bookmarkEnd w:id="28"/>
      <w:bookmarkEnd w:id="29"/>
      <w:bookmarkEnd w:id="30"/>
      <w:bookmarkEnd w:id="31"/>
      <w:bookmarkEnd w:id="34"/>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50746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77777777" w:rsidR="00A168D2" w:rsidRPr="00A168D2" w:rsidRDefault="00D734C6"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7035DC">
        <w:rPr>
          <w:rFonts w:cstheme="minorHAnsi"/>
          <w:color w:val="000000" w:themeColor="text1"/>
        </w:rPr>
        <w:t xml:space="preserve">Laimėjusiu </w:t>
      </w:r>
      <w:r w:rsidR="005D7D8C" w:rsidRPr="007035DC">
        <w:rPr>
          <w:rFonts w:cstheme="minorHAnsi"/>
          <w:color w:val="000000" w:themeColor="text1"/>
        </w:rPr>
        <w:t>pasiūlymu</w:t>
      </w:r>
      <w:r w:rsidRPr="007035DC">
        <w:rPr>
          <w:rFonts w:cstheme="minorHAnsi"/>
          <w:color w:val="000000" w:themeColor="text1"/>
        </w:rPr>
        <w:t xml:space="preserve"> galės būti pripažintas tik 1 (vienas) </w:t>
      </w:r>
      <w:r w:rsidR="005D7D8C" w:rsidRPr="007035DC">
        <w:rPr>
          <w:rFonts w:cstheme="minorHAnsi"/>
          <w:color w:val="000000" w:themeColor="text1"/>
        </w:rPr>
        <w:t>ekonomiškai naudingiausias pasiūlymas, esantis pasiūlymų eilės pirmojoje vietoje</w:t>
      </w:r>
      <w:r w:rsidRPr="007035DC">
        <w:rPr>
          <w:rFonts w:cstheme="minorHAnsi"/>
          <w:color w:val="000000" w:themeColor="text1"/>
        </w:rPr>
        <w:t>.</w:t>
      </w:r>
      <w:bookmarkStart w:id="39" w:name="_Ref39425999"/>
      <w:bookmarkStart w:id="40" w:name="_Ref39426005"/>
    </w:p>
    <w:p w14:paraId="2F0C7301" w14:textId="6BFBDC81" w:rsidR="007035DC" w:rsidRPr="00CC79F7" w:rsidRDefault="007035DC"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CC79F7">
        <w:rPr>
          <w:rFonts w:eastAsiaTheme="minorHAnsi" w:cstheme="minorHAnsi"/>
          <w:b/>
        </w:rPr>
        <w:t xml:space="preserve">Tiekėjo pasiūlymo kaina bus laikoma per didele jei ji viršys </w:t>
      </w:r>
      <w:r w:rsidR="00317D95">
        <w:rPr>
          <w:rFonts w:eastAsiaTheme="minorHAnsi" w:cstheme="minorHAnsi"/>
          <w:b/>
        </w:rPr>
        <w:t xml:space="preserve">bent vieną </w:t>
      </w:r>
      <w:r w:rsidR="001329EB">
        <w:rPr>
          <w:rFonts w:eastAsiaTheme="minorHAnsi" w:cstheme="minorHAnsi"/>
          <w:b/>
        </w:rPr>
        <w:t xml:space="preserve">maksimalią </w:t>
      </w:r>
      <w:r w:rsidRPr="00CC79F7">
        <w:rPr>
          <w:rFonts w:eastAsiaTheme="minorHAnsi" w:cstheme="minorHAnsi"/>
          <w:b/>
        </w:rPr>
        <w:t xml:space="preserve">priimtiną kainą, nurodytą </w:t>
      </w:r>
      <w:r w:rsidRPr="00CC79F7">
        <w:rPr>
          <w:rFonts w:eastAsia="Calibri" w:cstheme="minorHAnsi"/>
          <w:b/>
        </w:rPr>
        <w:t xml:space="preserve">specialiųjų pirkimo sąlygų </w:t>
      </w:r>
      <w:r w:rsidR="00A2745D">
        <w:rPr>
          <w:rFonts w:cstheme="minorHAnsi"/>
          <w:b/>
          <w:shd w:val="clear" w:color="auto" w:fill="FFFFFF"/>
        </w:rPr>
        <w:t>7</w:t>
      </w:r>
      <w:r w:rsidRPr="00CC79F7">
        <w:rPr>
          <w:rFonts w:eastAsia="Calibri" w:cstheme="minorHAnsi"/>
          <w:b/>
        </w:rPr>
        <w:t xml:space="preserve"> priede.</w:t>
      </w:r>
      <w:r w:rsidRPr="00CC79F7">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2F2875E9"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lastRenderedPageBreak/>
        <w:t>specialiosiose pirkimo sąlygose 6.6 ir 6.7 papunkčiuose nurodytais atvejais</w:t>
      </w:r>
    </w:p>
    <w:p w14:paraId="1A535469" w14:textId="32539219"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r w:rsidR="00AF4D22">
        <w:rPr>
          <w:rFonts w:eastAsiaTheme="minorHAnsi" w:cstheme="minorHAnsi"/>
          <w:bCs/>
        </w:rPr>
        <w:t xml:space="preserve"> ir </w:t>
      </w:r>
      <w:r w:rsidR="002C6764">
        <w:rPr>
          <w:rFonts w:eastAsiaTheme="minorHAnsi" w:cstheme="minorHAnsi"/>
          <w:bCs/>
        </w:rPr>
        <w:t>pirkimo sąlygų</w:t>
      </w:r>
      <w:r w:rsidR="00AF4D22">
        <w:rPr>
          <w:rFonts w:eastAsiaTheme="minorHAnsi" w:cstheme="minorHAnsi"/>
          <w:bCs/>
        </w:rPr>
        <w:t xml:space="preserve"> prieduose</w:t>
      </w:r>
      <w:r w:rsidRPr="00FC2027">
        <w:rPr>
          <w:rFonts w:eastAsiaTheme="minorHAnsi" w:cstheme="minorHAnsi"/>
          <w:bCs/>
        </w:rPr>
        <w:t>.</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2050746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6F5B8796"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 xml:space="preserve">rengiamos vadovaujantis Viešųjų pirkimų tarnybos direktoriaus 2024 m. </w:t>
      </w:r>
      <w:r w:rsidR="006A4ED0">
        <w:t>gruodžio</w:t>
      </w:r>
      <w:r>
        <w:t xml:space="preserve"> </w:t>
      </w:r>
      <w:r w:rsidR="006A4ED0">
        <w:t>30</w:t>
      </w:r>
      <w:r>
        <w:t xml:space="preserve"> d. įsakymu Nr. 1S-</w:t>
      </w:r>
      <w:r w:rsidR="006A4ED0">
        <w:t>20</w:t>
      </w:r>
      <w:r>
        <w:t xml:space="preserve">9 (Viešųjų pirkimų tarnybos direktoriaus 2025 m. </w:t>
      </w:r>
      <w:r w:rsidR="006A4ED0">
        <w:t>gegužės</w:t>
      </w:r>
      <w:r>
        <w:t xml:space="preserve"> 1 d. įsakymo Nr. 1S-</w:t>
      </w:r>
      <w:r w:rsidR="00ED6AE9">
        <w:t>209</w:t>
      </w:r>
      <w:r>
        <w:t xml:space="preserve">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D641C4" w14:textId="6383A14F" w:rsidR="002955C5" w:rsidRPr="00CF06CC"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 pirkimui skirtos lėšų sumos - t</w:t>
      </w:r>
      <w:r w:rsidRPr="00707D53">
        <w:rPr>
          <w:szCs w:val="22"/>
        </w:rPr>
        <w:t>.y. perkančioji organizacija gali išpirkti mažesnį kiekį, už mažesnes nei pirkimui skirta maksimali lėšų suma (toliau – pirkimui skirta maksimali lėšų suma), kuri yra lygi</w:t>
      </w:r>
      <w:r w:rsidRPr="00707D53">
        <w:rPr>
          <w:b/>
          <w:bCs/>
          <w:szCs w:val="22"/>
        </w:rPr>
        <w:t xml:space="preserve"> </w:t>
      </w:r>
      <w:r w:rsidR="00ED6AE9">
        <w:rPr>
          <w:b/>
          <w:bCs/>
          <w:szCs w:val="22"/>
        </w:rPr>
        <w:t>1</w:t>
      </w:r>
      <w:r w:rsidR="00EA1DDE">
        <w:rPr>
          <w:b/>
          <w:bCs/>
          <w:szCs w:val="22"/>
        </w:rPr>
        <w:t>1</w:t>
      </w:r>
      <w:r w:rsidR="00ED6AE9">
        <w:rPr>
          <w:b/>
          <w:bCs/>
          <w:szCs w:val="22"/>
        </w:rPr>
        <w:t xml:space="preserve">0 </w:t>
      </w:r>
      <w:r w:rsidR="00EA1DDE">
        <w:rPr>
          <w:b/>
          <w:bCs/>
          <w:szCs w:val="22"/>
        </w:rPr>
        <w:t>11</w:t>
      </w:r>
      <w:r w:rsidR="00ED6AE9">
        <w:rPr>
          <w:b/>
          <w:bCs/>
          <w:szCs w:val="22"/>
        </w:rPr>
        <w:t>0</w:t>
      </w:r>
      <w:r w:rsidRPr="00707D53">
        <w:rPr>
          <w:b/>
          <w:bCs/>
          <w:szCs w:val="22"/>
        </w:rPr>
        <w:t xml:space="preserve">,00 Eur </w:t>
      </w:r>
      <w:r w:rsidRPr="00707D53">
        <w:rPr>
          <w:szCs w:val="22"/>
        </w:rPr>
        <w:t>su visais mokesčiais.</w:t>
      </w:r>
    </w:p>
    <w:p w14:paraId="5912EF5F" w14:textId="2C73DC62" w:rsidR="00CF06CC" w:rsidRPr="00672962" w:rsidRDefault="00F71101" w:rsidP="002249E6">
      <w:pPr>
        <w:pStyle w:val="Sraopastraipa"/>
        <w:numPr>
          <w:ilvl w:val="1"/>
          <w:numId w:val="14"/>
        </w:numPr>
        <w:spacing w:after="0" w:line="240" w:lineRule="auto"/>
        <w:ind w:left="0" w:firstLine="567"/>
        <w:jc w:val="both"/>
        <w:rPr>
          <w:rFonts w:eastAsiaTheme="minorHAnsi" w:cstheme="minorHAnsi"/>
          <w:iCs/>
        </w:rPr>
      </w:pPr>
      <w:r w:rsidRPr="00672962">
        <w:rPr>
          <w:szCs w:val="22"/>
        </w:rPr>
        <w:t>Paslaugos bus teikiamos visą sutarties galiojimo laikotarpį paslaugas užsakant atskirais užsakymais.</w:t>
      </w:r>
      <w:r w:rsidR="00672962" w:rsidRPr="00672962">
        <w:rPr>
          <w:szCs w:val="22"/>
        </w:rPr>
        <w:t xml:space="preserve"> Paslaugų užsakymo sąlygos nurodytos sutarties projekte </w:t>
      </w:r>
      <w:r w:rsidR="00672962" w:rsidRPr="00672962">
        <w:t>pirkimo sąlygų 8 priede</w:t>
      </w:r>
      <w:r w:rsidR="00672962" w:rsidRPr="00672962">
        <w:rPr>
          <w:szCs w:val="22"/>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0507467"/>
      <w:bookmarkEnd w:id="1"/>
      <w:r w:rsidRPr="00F065D6">
        <w:rPr>
          <w:rFonts w:asciiTheme="minorHAnsi" w:hAnsiTheme="minorHAnsi" w:cstheme="minorHAnsi"/>
        </w:rPr>
        <w:t>Kitos sąlygos</w:t>
      </w:r>
      <w:bookmarkEnd w:id="42"/>
    </w:p>
    <w:p w14:paraId="28DF579A" w14:textId="5B26FA0E" w:rsidR="00D43E2A" w:rsidRPr="0055223F" w:rsidRDefault="00F50256" w:rsidP="00CC79F7">
      <w:pPr>
        <w:shd w:val="clear" w:color="auto" w:fill="FFFFFF"/>
        <w:spacing w:after="0" w:line="240" w:lineRule="auto"/>
        <w:jc w:val="center"/>
        <w:rPr>
          <w:rFonts w:eastAsia="Times New Roman" w:cstheme="minorHAnsi"/>
        </w:rPr>
      </w:pPr>
      <w:r>
        <w:rPr>
          <w:rFonts w:eastAsia="Times New Roman" w:cstheme="minorHAnsi"/>
        </w:rPr>
        <w:t>N</w:t>
      </w:r>
      <w:r w:rsidR="00CC79F7" w:rsidRPr="0055223F">
        <w:rPr>
          <w:rFonts w:eastAsia="Times New Roman" w:cstheme="minorHAnsi"/>
        </w:rPr>
        <w:t>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050746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2E331B" w:rsidRDefault="00774AA5" w:rsidP="0003169B">
            <w:pPr>
              <w:spacing w:after="0" w:line="240" w:lineRule="auto"/>
            </w:pPr>
            <w:r w:rsidRPr="002E331B">
              <w:t>Tiekėjai turi pateikti prekių pavyzdžius</w:t>
            </w:r>
          </w:p>
        </w:tc>
        <w:tc>
          <w:tcPr>
            <w:tcW w:w="4678" w:type="dxa"/>
            <w:shd w:val="clear" w:color="auto" w:fill="auto"/>
            <w:tcMar>
              <w:top w:w="0" w:type="dxa"/>
              <w:left w:w="108" w:type="dxa"/>
              <w:bottom w:w="0" w:type="dxa"/>
              <w:right w:w="108" w:type="dxa"/>
            </w:tcMar>
          </w:tcPr>
          <w:p w14:paraId="2B01D5F8" w14:textId="77777777" w:rsidR="00774AA5" w:rsidRPr="002E331B" w:rsidRDefault="00774AA5" w:rsidP="0003169B">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76FCB7" w14:textId="12661510" w:rsidR="00774AA5" w:rsidRPr="002E331B" w:rsidRDefault="00774AA5" w:rsidP="0003169B">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49C9AF54" w14:textId="060712A8" w:rsidR="00774AA5" w:rsidRPr="002E331B" w:rsidRDefault="00774AA5" w:rsidP="0003169B">
            <w:pPr>
              <w:spacing w:after="0" w:line="240" w:lineRule="auto"/>
              <w:rPr>
                <w:rFonts w:cstheme="minorHAnsi"/>
              </w:rPr>
            </w:pP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050746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76E1A1B8" w14:textId="77777777" w:rsidR="00D87D52" w:rsidRDefault="00D87D52">
      <w:pPr>
        <w:rPr>
          <w:rFonts w:cstheme="minorHAnsi"/>
          <w:b/>
          <w:bCs/>
          <w:smallCaps/>
          <w:sz w:val="22"/>
          <w:szCs w:val="22"/>
        </w:rPr>
      </w:pPr>
      <w:r>
        <w:rPr>
          <w:rFonts w:cstheme="minorHAnsi"/>
          <w:b/>
          <w:bCs/>
          <w:smallCaps/>
          <w:sz w:val="22"/>
          <w:szCs w:val="22"/>
        </w:rPr>
        <w:br w:type="page"/>
      </w:r>
    </w:p>
    <w:p w14:paraId="73F43DFB" w14:textId="686C46E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050747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lastRenderedPageBreak/>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w:t>
            </w:r>
            <w:r w:rsidRPr="008E4322">
              <w:rPr>
                <w:rFonts w:cstheme="minorHAnsi"/>
                <w:i/>
                <w:iCs/>
                <w:sz w:val="22"/>
                <w:szCs w:val="22"/>
              </w:rPr>
              <w:lastRenderedPageBreak/>
              <w:t xml:space="preserve">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E4322">
              <w:rPr>
                <w:rFonts w:cstheme="minorHAnsi"/>
                <w:sz w:val="22"/>
                <w:szCs w:val="22"/>
                <w:lang w:eastAsia="en-US"/>
              </w:rPr>
              <w:lastRenderedPageBreak/>
              <w:t xml:space="preserve">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E4322">
              <w:rPr>
                <w:rFonts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lastRenderedPageBreak/>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 xml:space="preserve">Jei dokumentas išduotas anksčiau, tačiau jame nurodytas galiojimo terminas ilgesnis nei pašalinimo pagrindų nebuvimą patvirtinančių dokumentų pagal </w:t>
            </w:r>
            <w:r w:rsidRPr="008E4322">
              <w:rPr>
                <w:rFonts w:cstheme="minorHAnsi"/>
                <w:bCs/>
                <w:sz w:val="22"/>
                <w:szCs w:val="22"/>
              </w:rPr>
              <w:lastRenderedPageBreak/>
              <w:t>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lastRenderedPageBreak/>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8E4322">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568676D9" w14:textId="77777777" w:rsidR="00D74475" w:rsidRDefault="00AD77B6" w:rsidP="000C7AB5">
      <w:pPr>
        <w:pStyle w:val="Antrat2"/>
        <w:ind w:left="5670"/>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2050747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w:t>
      </w:r>
      <w:bookmarkEnd w:id="57"/>
      <w:r w:rsidRPr="00F0499F">
        <w:rPr>
          <w:rFonts w:asciiTheme="minorHAnsi" w:eastAsia="Calibri" w:hAnsiTheme="minorHAnsi" w:cstheme="minorHAnsi"/>
          <w:color w:val="0070C0"/>
          <w:sz w:val="21"/>
          <w:szCs w:val="21"/>
        </w:rPr>
        <w:t xml:space="preserve"> </w:t>
      </w:r>
    </w:p>
    <w:p w14:paraId="218E8A4B" w14:textId="3762387B" w:rsidR="00AD77B6" w:rsidRPr="00F0499F" w:rsidRDefault="00D74475" w:rsidP="000C7AB5">
      <w:pPr>
        <w:pStyle w:val="Antrat2"/>
        <w:spacing w:before="0" w:after="240"/>
        <w:ind w:left="5670"/>
        <w:rPr>
          <w:rFonts w:asciiTheme="minorHAnsi" w:eastAsia="Calibri" w:hAnsiTheme="minorHAnsi" w:cstheme="minorHAnsi"/>
          <w:color w:val="0070C0"/>
          <w:sz w:val="21"/>
          <w:szCs w:val="21"/>
        </w:rPr>
      </w:pPr>
      <w:bookmarkStart w:id="58" w:name="_Toc220507472"/>
      <w:r>
        <w:rPr>
          <w:rFonts w:asciiTheme="minorHAnsi" w:eastAsia="Calibri" w:hAnsiTheme="minorHAnsi" w:cstheme="minorHAnsi"/>
          <w:color w:val="0070C0"/>
          <w:sz w:val="21"/>
          <w:szCs w:val="21"/>
        </w:rPr>
        <w:t>a</w:t>
      </w:r>
      <w:r w:rsidR="00AD77B6" w:rsidRPr="00F0499F">
        <w:rPr>
          <w:rFonts w:asciiTheme="minorHAnsi" w:eastAsia="Calibri" w:hAnsiTheme="minorHAnsi" w:cstheme="minorHAnsi"/>
          <w:color w:val="0070C0"/>
          <w:sz w:val="21"/>
          <w:szCs w:val="21"/>
        </w:rPr>
        <w:t>psaugos vadybos sistemų standartai“</w:t>
      </w:r>
      <w:bookmarkEnd w:id="54"/>
      <w:bookmarkEnd w:id="55"/>
      <w:bookmarkEnd w:id="56"/>
      <w:bookmarkEnd w:id="58"/>
    </w:p>
    <w:p w14:paraId="745C2500" w14:textId="691556BC" w:rsidR="00AD77B6" w:rsidRDefault="00D74475" w:rsidP="00D74475">
      <w:pPr>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765DC28" w14:textId="71DD6DEC" w:rsidR="003234A0" w:rsidRDefault="003234A0" w:rsidP="003234A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4EA59EF" w14:textId="77777777" w:rsidR="003234A0" w:rsidRDefault="003234A0" w:rsidP="003234A0">
      <w:pPr>
        <w:spacing w:before="60" w:after="60" w:line="256" w:lineRule="auto"/>
        <w:rPr>
          <w:rFonts w:eastAsiaTheme="minorHAnsi" w:cstheme="minorHAnsi"/>
          <w:b/>
          <w:bCs/>
        </w:rPr>
      </w:pPr>
      <w:r w:rsidRPr="00F0499F">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3234A0" w:rsidRPr="00F0499F" w14:paraId="1ADF2B19" w14:textId="77777777" w:rsidTr="00A6430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33D33D" w14:textId="77777777" w:rsidR="003234A0" w:rsidRPr="00F0499F" w:rsidRDefault="003234A0" w:rsidP="003234A0">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3B8D53" w14:textId="77777777" w:rsidR="003234A0" w:rsidRPr="00CB20ED" w:rsidRDefault="003234A0" w:rsidP="003234A0">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96B8A" w14:textId="3335C5F5" w:rsidR="003234A0" w:rsidRPr="00F0499F" w:rsidRDefault="003234A0" w:rsidP="003234A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A0C7488" w14:textId="70DF7678" w:rsidR="003234A0" w:rsidRPr="00D43F32" w:rsidRDefault="003234A0" w:rsidP="00D43F3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3234A0" w:rsidRPr="00CB20ED" w14:paraId="5C6642C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51F91"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8F470"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234A0" w:rsidRPr="00CB20ED" w14:paraId="169F52AA"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C12E" w14:textId="77777777" w:rsidR="003234A0" w:rsidRPr="00CB20ED" w:rsidRDefault="003234A0" w:rsidP="003234A0">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2BE957" w14:textId="34AD0BD4" w:rsidR="003234A0" w:rsidRPr="00FF6B7A" w:rsidRDefault="00443C12"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Tiekėjui</w:t>
            </w:r>
            <w:r w:rsidR="007717B3" w:rsidRPr="00FF6B7A">
              <w:rPr>
                <w:rFonts w:ascii="Calibri" w:hAnsi="Calibri" w:cs="Calibri"/>
                <w:color w:val="000000"/>
                <w:sz w:val="22"/>
                <w:szCs w:val="22"/>
              </w:rPr>
              <w:t xml:space="preserve">, </w:t>
            </w:r>
            <w:r w:rsidRPr="00FF6B7A">
              <w:rPr>
                <w:rFonts w:ascii="Calibri" w:hAnsi="Calibri" w:cs="Calibri"/>
                <w:color w:val="000000"/>
                <w:sz w:val="22"/>
                <w:szCs w:val="22"/>
              </w:rPr>
              <w:t>Lietuvos Respublikos valstybinės maisto ir veterinarijos tarnybos direktoriaus 2008 m. spalio 15 d. įsakyme Nr. B1-527 „Dėl Maisto tvarkymo subjektų patvirtinimo ir registravimo tvarkos aprašo patvirtinimo“ nustatyta tvarka</w:t>
            </w:r>
            <w:r w:rsidR="007717B3" w:rsidRPr="00FF6B7A">
              <w:rPr>
                <w:rFonts w:ascii="Calibri" w:hAnsi="Calibri" w:cs="Calibri"/>
                <w:color w:val="000000"/>
                <w:sz w:val="22"/>
                <w:szCs w:val="22"/>
              </w:rPr>
              <w:t>, turi būti</w:t>
            </w:r>
            <w:r w:rsidRPr="00FF6B7A">
              <w:rPr>
                <w:rFonts w:ascii="Calibri" w:hAnsi="Calibri" w:cs="Calibri"/>
                <w:color w:val="000000"/>
                <w:sz w:val="22"/>
                <w:szCs w:val="22"/>
              </w:rPr>
              <w:t xml:space="preserve"> suteikta teisė užsiimti maisto tvarkymu</w:t>
            </w:r>
            <w:r w:rsidR="007717B3" w:rsidRPr="00FF6B7A">
              <w:rPr>
                <w:rFonts w:ascii="Calibri" w:hAnsi="Calibri" w:cs="Calibri"/>
                <w:color w:val="000000"/>
                <w:sz w:val="22"/>
                <w:szCs w:val="22"/>
              </w:rPr>
              <w:t>.</w:t>
            </w:r>
            <w:r w:rsidR="000C7B3C">
              <w:rPr>
                <w:rFonts w:ascii="Calibri" w:hAnsi="Calibri" w:cs="Calibri"/>
                <w:color w:val="000000"/>
                <w:sz w:val="22"/>
                <w:szCs w:val="22"/>
              </w:rPr>
              <w:t xml:space="preserve"> Veiklos </w:t>
            </w:r>
            <w:r w:rsidR="003A4E28">
              <w:rPr>
                <w:rFonts w:ascii="Calibri" w:hAnsi="Calibri" w:cs="Calibri"/>
                <w:color w:val="000000"/>
                <w:sz w:val="22"/>
                <w:szCs w:val="22"/>
              </w:rPr>
              <w:t>srit</w:t>
            </w:r>
            <w:r w:rsidR="000345F7">
              <w:rPr>
                <w:rFonts w:ascii="Calibri" w:hAnsi="Calibri" w:cs="Calibri"/>
                <w:color w:val="000000"/>
                <w:sz w:val="22"/>
                <w:szCs w:val="22"/>
              </w:rPr>
              <w:t>y</w:t>
            </w:r>
            <w:r w:rsidR="003A4E28">
              <w:rPr>
                <w:rFonts w:ascii="Calibri" w:hAnsi="Calibri" w:cs="Calibri"/>
                <w:color w:val="000000"/>
                <w:sz w:val="22"/>
                <w:szCs w:val="22"/>
              </w:rPr>
              <w:t>s</w:t>
            </w:r>
            <w:r w:rsidR="000345F7">
              <w:rPr>
                <w:rFonts w:ascii="Calibri" w:hAnsi="Calibri" w:cs="Calibri"/>
                <w:color w:val="000000"/>
                <w:sz w:val="22"/>
                <w:szCs w:val="22"/>
              </w:rPr>
              <w:t xml:space="preserve"> – bent viena iš </w:t>
            </w:r>
            <w:r w:rsidR="0043090C">
              <w:rPr>
                <w:rFonts w:ascii="Calibri" w:hAnsi="Calibri" w:cs="Calibri"/>
                <w:color w:val="000000"/>
                <w:sz w:val="22"/>
                <w:szCs w:val="22"/>
              </w:rPr>
              <w:t>56</w:t>
            </w:r>
            <w:r w:rsidR="00C72144">
              <w:rPr>
                <w:rFonts w:ascii="Calibri" w:hAnsi="Calibri" w:cs="Calibri"/>
                <w:color w:val="000000"/>
                <w:sz w:val="22"/>
                <w:szCs w:val="22"/>
              </w:rPr>
              <w:t xml:space="preserve"> kod</w:t>
            </w:r>
            <w:r w:rsidR="00017283">
              <w:rPr>
                <w:rFonts w:ascii="Calibri" w:hAnsi="Calibri" w:cs="Calibri"/>
                <w:color w:val="000000"/>
                <w:sz w:val="22"/>
                <w:szCs w:val="22"/>
              </w:rPr>
              <w:t>u žymimų veiklų.</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36A19" w14:textId="4FC1F596" w:rsidR="003234A0" w:rsidRPr="00FF6B7A" w:rsidRDefault="0072564E"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Pateikiam</w:t>
            </w:r>
            <w:r w:rsidR="00C70AE9">
              <w:rPr>
                <w:rFonts w:ascii="Calibri" w:hAnsi="Calibri" w:cs="Calibri"/>
                <w:color w:val="000000"/>
                <w:sz w:val="22"/>
                <w:szCs w:val="22"/>
              </w:rPr>
              <w:t>i duomenys ar</w:t>
            </w:r>
            <w:r w:rsidR="00264FFE" w:rsidRPr="00FF6B7A">
              <w:rPr>
                <w:rFonts w:ascii="Calibri" w:hAnsi="Calibri" w:cs="Calibri"/>
                <w:color w:val="000000"/>
                <w:sz w:val="22"/>
                <w:szCs w:val="22"/>
              </w:rPr>
              <w:t xml:space="preserve"> </w:t>
            </w:r>
            <w:r w:rsidR="00971E38" w:rsidRPr="00FF6B7A">
              <w:rPr>
                <w:rFonts w:ascii="Calibri" w:hAnsi="Calibri" w:cs="Calibri"/>
                <w:color w:val="000000"/>
                <w:sz w:val="22"/>
                <w:szCs w:val="22"/>
              </w:rPr>
              <w:t>dokumenta</w:t>
            </w:r>
            <w:r w:rsidR="00C70AE9">
              <w:rPr>
                <w:rFonts w:ascii="Calibri" w:hAnsi="Calibri" w:cs="Calibri"/>
                <w:color w:val="000000"/>
                <w:sz w:val="22"/>
                <w:szCs w:val="22"/>
              </w:rPr>
              <w:t>i</w:t>
            </w:r>
            <w:r w:rsidR="00FF6B7A">
              <w:rPr>
                <w:rFonts w:ascii="Calibri" w:hAnsi="Calibri" w:cs="Calibri"/>
                <w:color w:val="000000"/>
                <w:sz w:val="22"/>
                <w:szCs w:val="22"/>
              </w:rPr>
              <w:t xml:space="preserve">, </w:t>
            </w:r>
            <w:r w:rsidR="00C908A3" w:rsidRPr="00FF6B7A">
              <w:rPr>
                <w:rFonts w:ascii="Calibri" w:hAnsi="Calibri" w:cs="Calibri"/>
                <w:color w:val="000000"/>
                <w:sz w:val="22"/>
                <w:szCs w:val="22"/>
              </w:rPr>
              <w:t>patvirtinant</w:t>
            </w:r>
            <w:r w:rsidR="00C70AE9">
              <w:rPr>
                <w:rFonts w:ascii="Calibri" w:hAnsi="Calibri" w:cs="Calibri"/>
                <w:color w:val="000000"/>
                <w:sz w:val="22"/>
                <w:szCs w:val="22"/>
              </w:rPr>
              <w:t>y</w:t>
            </w:r>
            <w:r w:rsidR="00C908A3" w:rsidRPr="00FF6B7A">
              <w:rPr>
                <w:rFonts w:ascii="Calibri" w:hAnsi="Calibri" w:cs="Calibri"/>
                <w:color w:val="000000"/>
                <w:sz w:val="22"/>
                <w:szCs w:val="22"/>
              </w:rPr>
              <w:t xml:space="preserve">s </w:t>
            </w:r>
            <w:r w:rsidR="00C70AE9" w:rsidRPr="00FF6B7A">
              <w:rPr>
                <w:rFonts w:ascii="Calibri" w:hAnsi="Calibri" w:cs="Calibri"/>
                <w:color w:val="000000"/>
                <w:sz w:val="22"/>
                <w:szCs w:val="22"/>
              </w:rPr>
              <w:t xml:space="preserve"> </w:t>
            </w:r>
            <w:r w:rsidR="00C70AE9" w:rsidRPr="00FF6B7A">
              <w:rPr>
                <w:rFonts w:ascii="Calibri" w:hAnsi="Calibri" w:cs="Calibri"/>
                <w:color w:val="000000"/>
                <w:sz w:val="22"/>
                <w:szCs w:val="22"/>
              </w:rPr>
              <w:t>teis</w:t>
            </w:r>
            <w:r w:rsidR="00C70AE9">
              <w:rPr>
                <w:rFonts w:ascii="Calibri" w:hAnsi="Calibri" w:cs="Calibri"/>
                <w:color w:val="000000"/>
                <w:sz w:val="22"/>
                <w:szCs w:val="22"/>
              </w:rPr>
              <w:t>ę</w:t>
            </w:r>
            <w:r w:rsidR="00C70AE9" w:rsidRPr="00FF6B7A">
              <w:rPr>
                <w:rFonts w:ascii="Calibri" w:hAnsi="Calibri" w:cs="Calibri"/>
                <w:color w:val="000000"/>
                <w:sz w:val="22"/>
                <w:szCs w:val="22"/>
              </w:rPr>
              <w:t xml:space="preserve"> užsiimti maisto tvarkymu</w:t>
            </w:r>
            <w:r w:rsidR="002A44F1">
              <w:rPr>
                <w:rFonts w:ascii="Calibri" w:hAnsi="Calibri" w:cs="Calibri"/>
                <w:color w:val="000000"/>
                <w:sz w:val="22"/>
                <w:szCs w:val="22"/>
              </w:rPr>
              <w:t xml:space="preserve"> </w:t>
            </w:r>
            <w:r w:rsidR="00EB7FDA">
              <w:rPr>
                <w:rFonts w:ascii="Calibri" w:hAnsi="Calibri" w:cs="Calibri"/>
                <w:color w:val="000000"/>
                <w:sz w:val="22"/>
                <w:szCs w:val="22"/>
              </w:rPr>
              <w:t xml:space="preserve">– informacija dėl </w:t>
            </w:r>
            <w:r w:rsidR="002A44F1">
              <w:rPr>
                <w:rFonts w:ascii="Calibri" w:hAnsi="Calibri" w:cs="Calibri"/>
                <w:color w:val="000000"/>
                <w:sz w:val="22"/>
                <w:szCs w:val="22"/>
              </w:rPr>
              <w:t>ti</w:t>
            </w:r>
            <w:r w:rsidR="00EB7FDA">
              <w:rPr>
                <w:rFonts w:ascii="Calibri" w:hAnsi="Calibri" w:cs="Calibri"/>
                <w:color w:val="000000"/>
                <w:sz w:val="22"/>
                <w:szCs w:val="22"/>
              </w:rPr>
              <w:t>ek</w:t>
            </w:r>
            <w:r w:rsidR="002A44F1">
              <w:rPr>
                <w:rFonts w:ascii="Calibri" w:hAnsi="Calibri" w:cs="Calibri"/>
                <w:color w:val="000000"/>
                <w:sz w:val="22"/>
                <w:szCs w:val="22"/>
              </w:rPr>
              <w:t>ėj</w:t>
            </w:r>
            <w:r w:rsidR="00EB7FDA">
              <w:rPr>
                <w:rFonts w:ascii="Calibri" w:hAnsi="Calibri" w:cs="Calibri"/>
                <w:color w:val="000000"/>
                <w:sz w:val="22"/>
                <w:szCs w:val="22"/>
              </w:rPr>
              <w:t>o</w:t>
            </w:r>
            <w:r w:rsidR="00C70AE9">
              <w:rPr>
                <w:rFonts w:ascii="Calibri" w:hAnsi="Calibri" w:cs="Calibri"/>
                <w:color w:val="000000"/>
                <w:sz w:val="22"/>
                <w:szCs w:val="22"/>
              </w:rPr>
              <w:t xml:space="preserve"> </w:t>
            </w:r>
            <w:r w:rsidR="00264FFE" w:rsidRPr="00FF6B7A">
              <w:rPr>
                <w:rFonts w:ascii="Calibri" w:hAnsi="Calibri" w:cs="Calibri"/>
                <w:color w:val="000000"/>
                <w:sz w:val="22"/>
                <w:szCs w:val="22"/>
              </w:rPr>
              <w:t>įtraukimo į Valstybinės maisto ir veterinarijos tarnybos tvarkomą Maisto tvarkymo subjektų sąrašą</w:t>
            </w:r>
            <w:r w:rsidR="00DD2F42">
              <w:rPr>
                <w:rFonts w:ascii="Calibri" w:hAnsi="Calibri" w:cs="Calibri"/>
                <w:color w:val="000000"/>
                <w:sz w:val="22"/>
                <w:szCs w:val="22"/>
              </w:rPr>
              <w:t>;</w:t>
            </w:r>
            <w:r w:rsidR="00DD2F42" w:rsidRPr="00DD2F42">
              <w:rPr>
                <w:rFonts w:asciiTheme="minorHAnsi" w:eastAsiaTheme="minorEastAsia" w:hAnsiTheme="minorHAnsi" w:cstheme="minorBidi"/>
                <w:sz w:val="21"/>
                <w:szCs w:val="21"/>
              </w:rPr>
              <w:t xml:space="preserve"> </w:t>
            </w:r>
            <w:hyperlink r:id="rId24" w:history="1">
              <w:r w:rsidR="00DD2F42" w:rsidRPr="00DD2F42">
                <w:rPr>
                  <w:rFonts w:asciiTheme="minorHAnsi" w:eastAsiaTheme="minorEastAsia" w:hAnsiTheme="minorHAnsi" w:cstheme="minorBidi"/>
                  <w:color w:val="0000FF"/>
                  <w:sz w:val="21"/>
                  <w:szCs w:val="21"/>
                  <w:u w:val="single"/>
                </w:rPr>
                <w:t>Valstybinė maisto ir veterinarijos tarnyba</w:t>
              </w:r>
            </w:hyperlink>
            <w:r w:rsidR="00DD2F42" w:rsidRPr="00FF6B7A">
              <w:rPr>
                <w:rFonts w:ascii="Calibri" w:hAnsi="Calibri" w:cs="Calibri"/>
                <w:color w:val="000000"/>
                <w:sz w:val="22"/>
                <w:szCs w:val="22"/>
              </w:rPr>
              <w:t xml:space="preserve"> </w:t>
            </w:r>
            <w:r w:rsidR="00C908A3" w:rsidRPr="00FF6B7A">
              <w:rPr>
                <w:rFonts w:ascii="Calibri" w:hAnsi="Calibri" w:cs="Calibri"/>
                <w:color w:val="000000"/>
                <w:sz w:val="22"/>
                <w:szCs w:val="22"/>
              </w:rPr>
              <w:t xml:space="preserve"> </w:t>
            </w:r>
            <w:r w:rsidR="007D1D4E">
              <w:rPr>
                <w:rFonts w:ascii="Calibri" w:hAnsi="Calibri" w:cs="Calibri"/>
                <w:color w:val="000000"/>
                <w:sz w:val="22"/>
                <w:szCs w:val="22"/>
              </w:rPr>
              <w:t xml:space="preserve">-  </w:t>
            </w:r>
            <w:r w:rsidR="00A1232D">
              <w:rPr>
                <w:rFonts w:ascii="Calibri" w:hAnsi="Calibri" w:cs="Calibri"/>
                <w:color w:val="000000"/>
                <w:sz w:val="22"/>
                <w:szCs w:val="22"/>
              </w:rPr>
              <w:t xml:space="preserve">pateikiama </w:t>
            </w:r>
            <w:r w:rsidR="00EB7FDA">
              <w:rPr>
                <w:rFonts w:ascii="Calibri" w:hAnsi="Calibri" w:cs="Calibri"/>
                <w:color w:val="000000"/>
                <w:sz w:val="22"/>
                <w:szCs w:val="22"/>
              </w:rPr>
              <w:t>registracijos</w:t>
            </w:r>
            <w:r w:rsidR="003166EA">
              <w:rPr>
                <w:rFonts w:ascii="Calibri" w:hAnsi="Calibri" w:cs="Calibri"/>
                <w:color w:val="000000"/>
                <w:sz w:val="22"/>
                <w:szCs w:val="22"/>
              </w:rPr>
              <w:t xml:space="preserve"> </w:t>
            </w:r>
            <w:r w:rsidR="00A1232D" w:rsidRPr="00FF6B7A">
              <w:rPr>
                <w:rFonts w:ascii="Calibri" w:hAnsi="Calibri" w:cs="Calibri"/>
                <w:color w:val="000000"/>
                <w:sz w:val="22"/>
                <w:szCs w:val="22"/>
              </w:rPr>
              <w:t xml:space="preserve"> </w:t>
            </w:r>
            <w:r w:rsidR="00A1232D" w:rsidRPr="00FF6B7A">
              <w:rPr>
                <w:rFonts w:ascii="Calibri" w:hAnsi="Calibri" w:cs="Calibri"/>
                <w:color w:val="000000"/>
                <w:sz w:val="22"/>
                <w:szCs w:val="22"/>
              </w:rPr>
              <w:t>Maisto tvarkymo subjektų sąraš</w:t>
            </w:r>
            <w:r w:rsidR="00A1232D">
              <w:rPr>
                <w:rFonts w:ascii="Calibri" w:hAnsi="Calibri" w:cs="Calibri"/>
                <w:color w:val="000000"/>
                <w:sz w:val="22"/>
                <w:szCs w:val="22"/>
              </w:rPr>
              <w:t>e</w:t>
            </w:r>
            <w:r w:rsidR="00A1232D">
              <w:rPr>
                <w:rFonts w:ascii="Calibri" w:hAnsi="Calibri" w:cs="Calibri"/>
                <w:color w:val="000000"/>
                <w:sz w:val="22"/>
                <w:szCs w:val="22"/>
              </w:rPr>
              <w:t xml:space="preserve"> </w:t>
            </w:r>
            <w:r w:rsidR="003166EA">
              <w:rPr>
                <w:rFonts w:ascii="Calibri" w:hAnsi="Calibri" w:cs="Calibri"/>
                <w:color w:val="000000"/>
                <w:sz w:val="22"/>
                <w:szCs w:val="22"/>
              </w:rPr>
              <w:t>kopija</w:t>
            </w:r>
            <w:r w:rsidR="00332BA7">
              <w:rPr>
                <w:rFonts w:ascii="Calibri" w:hAnsi="Calibri" w:cs="Calibri"/>
                <w:color w:val="000000"/>
                <w:sz w:val="22"/>
                <w:szCs w:val="22"/>
              </w:rPr>
              <w:t xml:space="preserve"> ar kito dokumento</w:t>
            </w:r>
            <w:r w:rsidR="00CC175B">
              <w:rPr>
                <w:rFonts w:ascii="Calibri" w:hAnsi="Calibri" w:cs="Calibri"/>
                <w:color w:val="000000"/>
                <w:sz w:val="22"/>
                <w:szCs w:val="22"/>
              </w:rPr>
              <w:t xml:space="preserve"> arba duomenų šaltinio,</w:t>
            </w:r>
            <w:r w:rsidR="00332BA7">
              <w:rPr>
                <w:rFonts w:ascii="Calibri" w:hAnsi="Calibri" w:cs="Calibri"/>
                <w:color w:val="000000"/>
                <w:sz w:val="22"/>
                <w:szCs w:val="22"/>
              </w:rPr>
              <w:t xml:space="preserve"> patvirtinančio registravimą</w:t>
            </w:r>
            <w:r w:rsidR="007D1D4E">
              <w:rPr>
                <w:rFonts w:ascii="Calibri" w:hAnsi="Calibri" w:cs="Calibri"/>
                <w:color w:val="000000"/>
                <w:sz w:val="22"/>
                <w:szCs w:val="22"/>
              </w:rPr>
              <w:t xml:space="preserve"> </w:t>
            </w:r>
            <w:r w:rsidR="00CC175B" w:rsidRPr="00FF6B7A">
              <w:rPr>
                <w:rFonts w:ascii="Calibri" w:hAnsi="Calibri" w:cs="Calibri"/>
                <w:color w:val="000000"/>
                <w:sz w:val="22"/>
                <w:szCs w:val="22"/>
              </w:rPr>
              <w:t xml:space="preserve"> </w:t>
            </w:r>
            <w:r w:rsidR="00CC175B" w:rsidRPr="00FF6B7A">
              <w:rPr>
                <w:rFonts w:ascii="Calibri" w:hAnsi="Calibri" w:cs="Calibri"/>
                <w:color w:val="000000"/>
                <w:sz w:val="22"/>
                <w:szCs w:val="22"/>
              </w:rPr>
              <w:t>Maisto tvarkymo subjektų sąraš</w:t>
            </w:r>
            <w:r w:rsidR="00CC175B">
              <w:rPr>
                <w:rFonts w:ascii="Calibri" w:hAnsi="Calibri" w:cs="Calibri"/>
                <w:color w:val="000000"/>
                <w:sz w:val="22"/>
                <w:szCs w:val="22"/>
              </w:rPr>
              <w:t>e</w:t>
            </w:r>
            <w:r w:rsidR="00CC175B">
              <w:rPr>
                <w:rFonts w:ascii="Calibri" w:hAnsi="Calibri" w:cs="Calibri"/>
                <w:color w:val="000000"/>
                <w:sz w:val="22"/>
                <w:szCs w:val="22"/>
              </w:rPr>
              <w:t>,</w:t>
            </w:r>
            <w:r w:rsidR="00CC175B">
              <w:rPr>
                <w:rFonts w:ascii="Calibri" w:hAnsi="Calibri" w:cs="Calibri"/>
                <w:color w:val="000000"/>
                <w:sz w:val="22"/>
                <w:szCs w:val="22"/>
              </w:rPr>
              <w:t xml:space="preserve"> kopija</w:t>
            </w:r>
            <w:r w:rsidR="00CC175B">
              <w:rPr>
                <w:rFonts w:ascii="Calibri" w:hAnsi="Calibri" w:cs="Calibri"/>
                <w:color w:val="000000"/>
                <w:sz w:val="22"/>
                <w:szCs w:val="22"/>
              </w:rPr>
              <w:t xml:space="preserve"> </w:t>
            </w:r>
            <w:r w:rsidR="007D1D4E">
              <w:rPr>
                <w:rFonts w:ascii="Calibri" w:hAnsi="Calibri" w:cs="Calibri"/>
                <w:color w:val="000000"/>
                <w:sz w:val="22"/>
                <w:szCs w:val="22"/>
              </w:rPr>
              <w:t>arba</w:t>
            </w:r>
            <w:r w:rsidR="003166EA">
              <w:rPr>
                <w:rFonts w:ascii="Calibri" w:hAnsi="Calibri" w:cs="Calibri"/>
                <w:color w:val="000000"/>
                <w:sz w:val="22"/>
                <w:szCs w:val="22"/>
              </w:rPr>
              <w:t xml:space="preserve"> </w:t>
            </w:r>
            <w:r w:rsidR="00A1232D">
              <w:rPr>
                <w:rFonts w:ascii="Calibri" w:hAnsi="Calibri" w:cs="Calibri"/>
                <w:color w:val="000000"/>
                <w:sz w:val="22"/>
                <w:szCs w:val="22"/>
              </w:rPr>
              <w:t xml:space="preserve">pasiūlymo formoje </w:t>
            </w:r>
            <w:r w:rsidR="00C908A3" w:rsidRPr="00FF6B7A">
              <w:rPr>
                <w:rFonts w:ascii="Calibri" w:hAnsi="Calibri" w:cs="Calibri"/>
                <w:color w:val="000000"/>
                <w:sz w:val="22"/>
                <w:szCs w:val="22"/>
              </w:rPr>
              <w:t xml:space="preserve">nurodomas </w:t>
            </w:r>
            <w:r w:rsidR="007D1D4E">
              <w:rPr>
                <w:rFonts w:ascii="Calibri" w:hAnsi="Calibri" w:cs="Calibri"/>
                <w:color w:val="000000"/>
                <w:sz w:val="22"/>
                <w:szCs w:val="22"/>
              </w:rPr>
              <w:t>registracijos</w:t>
            </w:r>
            <w:r w:rsidR="00C908A3" w:rsidRPr="00FF6B7A">
              <w:rPr>
                <w:rFonts w:ascii="Calibri" w:hAnsi="Calibri" w:cs="Calibri"/>
                <w:color w:val="000000"/>
                <w:sz w:val="22"/>
                <w:szCs w:val="22"/>
              </w:rPr>
              <w:t xml:space="preserve"> numeris</w:t>
            </w:r>
            <w:r w:rsidR="007D4BC0">
              <w:rPr>
                <w:rFonts w:ascii="Calibri" w:hAnsi="Calibri" w:cs="Calibri"/>
                <w:color w:val="000000"/>
                <w:sz w:val="22"/>
                <w:szCs w:val="22"/>
              </w:rPr>
              <w:t xml:space="preserve"> </w:t>
            </w:r>
            <w:r w:rsidR="007D4BC0" w:rsidRPr="00FF6B7A">
              <w:rPr>
                <w:rFonts w:ascii="Calibri" w:hAnsi="Calibri" w:cs="Calibri"/>
                <w:color w:val="000000"/>
                <w:sz w:val="22"/>
                <w:szCs w:val="22"/>
              </w:rPr>
              <w:t xml:space="preserve"> </w:t>
            </w:r>
            <w:r w:rsidR="007D4BC0" w:rsidRPr="00FF6B7A">
              <w:rPr>
                <w:rFonts w:ascii="Calibri" w:hAnsi="Calibri" w:cs="Calibri"/>
                <w:color w:val="000000"/>
                <w:sz w:val="22"/>
                <w:szCs w:val="22"/>
              </w:rPr>
              <w:t>Maisto tvarkymo subjektų sąraš</w:t>
            </w:r>
            <w:r w:rsidR="00935E5C">
              <w:rPr>
                <w:rFonts w:ascii="Calibri" w:hAnsi="Calibri" w:cs="Calibri"/>
                <w:color w:val="000000"/>
                <w:sz w:val="22"/>
                <w:szCs w:val="22"/>
              </w:rPr>
              <w:t>e</w:t>
            </w:r>
            <w:r w:rsidR="000C7B3C">
              <w:rPr>
                <w:rFonts w:ascii="Calibri" w:hAnsi="Calibri" w:cs="Calibri"/>
                <w:color w:val="000000"/>
                <w:sz w:val="22"/>
                <w:szCs w:val="22"/>
              </w:rPr>
              <w:t>.</w:t>
            </w:r>
            <w:r w:rsidR="00C908A3" w:rsidRPr="00FF6B7A">
              <w:rPr>
                <w:rFonts w:ascii="Calibri" w:hAnsi="Calibri" w:cs="Calibri"/>
                <w:color w:val="000000"/>
                <w:sz w:val="22"/>
                <w:szCs w:val="22"/>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A2377" w14:textId="211F82DF" w:rsidR="003234A0" w:rsidRPr="00FF6B7A" w:rsidRDefault="002B3788" w:rsidP="003234A0">
            <w:pPr>
              <w:autoSpaceDE w:val="0"/>
              <w:autoSpaceDN w:val="0"/>
              <w:adjustRightInd w:val="0"/>
              <w:rPr>
                <w:rFonts w:asciiTheme="minorHAnsi" w:hAnsiTheme="minorHAnsi" w:cstheme="minorHAnsi"/>
                <w:color w:val="000000"/>
                <w:sz w:val="22"/>
                <w:szCs w:val="22"/>
              </w:rPr>
            </w:pPr>
            <w:r w:rsidRPr="00FF6B7A">
              <w:rPr>
                <w:rFonts w:asciiTheme="minorHAnsi" w:hAnsiTheme="minorHAnsi" w:cstheme="minorHAnsi"/>
                <w:color w:val="000000"/>
                <w:sz w:val="22"/>
                <w:szCs w:val="22"/>
              </w:rPr>
              <w:t>Tiekėjas</w:t>
            </w:r>
            <w:r w:rsidR="00E62C35" w:rsidRPr="00FF6B7A">
              <w:rPr>
                <w:rFonts w:asciiTheme="minorHAnsi" w:hAnsiTheme="minorHAnsi" w:cstheme="minorHAnsi"/>
                <w:color w:val="000000"/>
                <w:sz w:val="22"/>
                <w:szCs w:val="22"/>
              </w:rPr>
              <w:t xml:space="preserve">, </w:t>
            </w:r>
            <w:r w:rsidRPr="00FF6B7A">
              <w:rPr>
                <w:rFonts w:asciiTheme="minorHAnsi" w:hAnsiTheme="minorHAnsi" w:cstheme="minorHAnsi"/>
                <w:color w:val="000000"/>
                <w:sz w:val="22"/>
                <w:szCs w:val="22"/>
              </w:rPr>
              <w:t>tiekėjų grupės nar</w:t>
            </w:r>
            <w:r w:rsidR="00A90064" w:rsidRPr="00FF6B7A">
              <w:rPr>
                <w:rFonts w:asciiTheme="minorHAnsi" w:hAnsiTheme="minorHAnsi" w:cstheme="minorHAnsi"/>
                <w:color w:val="000000"/>
                <w:sz w:val="22"/>
                <w:szCs w:val="22"/>
              </w:rPr>
              <w:t>iai</w:t>
            </w:r>
            <w:r w:rsidRPr="00FF6B7A">
              <w:rPr>
                <w:rFonts w:asciiTheme="minorHAnsi" w:hAnsiTheme="minorHAnsi" w:cstheme="minorHAnsi"/>
                <w:color w:val="000000"/>
                <w:sz w:val="22"/>
                <w:szCs w:val="22"/>
              </w:rPr>
              <w:t>, jeigu pasiūlymą teikia ūkio subjektų grupė, arba ūkio subjektas, kurio pajėgumais remiasi tiekėjas, pagal jų prisiimamus įsipareigojimus pirkimo sutarčiai vykdyti.</w:t>
            </w:r>
          </w:p>
        </w:tc>
      </w:tr>
      <w:tr w:rsidR="003234A0" w:rsidRPr="00CB20ED" w14:paraId="6D35CED4"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13B4" w14:textId="77777777" w:rsidR="003234A0" w:rsidRPr="00CB20ED" w:rsidRDefault="003234A0" w:rsidP="003234A0">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787D953" w14:textId="77777777" w:rsidR="003234A0" w:rsidRPr="00CB20ED" w:rsidRDefault="003234A0" w:rsidP="003234A0">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A92595"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C92" w14:textId="77777777" w:rsidR="003234A0" w:rsidRPr="00CB20ED" w:rsidRDefault="003234A0" w:rsidP="003234A0">
            <w:pPr>
              <w:autoSpaceDE w:val="0"/>
              <w:autoSpaceDN w:val="0"/>
              <w:adjustRightInd w:val="0"/>
              <w:rPr>
                <w:rFonts w:cstheme="minorHAnsi"/>
                <w:color w:val="000000"/>
              </w:rPr>
            </w:pPr>
          </w:p>
        </w:tc>
      </w:tr>
      <w:tr w:rsidR="003234A0" w:rsidRPr="00F0499F" w14:paraId="43CE7A69"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9826" w14:textId="77777777" w:rsidR="003234A0" w:rsidRPr="00F0499F"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5B5DB" w14:textId="77777777" w:rsidR="003234A0" w:rsidRPr="00CB20ED" w:rsidRDefault="003234A0" w:rsidP="003234A0">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3234A0" w:rsidRPr="00F0499F" w14:paraId="3118171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ADE8A" w14:textId="77777777" w:rsidR="003234A0" w:rsidRPr="00F0499F"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85083" w14:textId="376D3EBC" w:rsidR="003234A0" w:rsidRPr="00F0499F"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59F82" w14:textId="77777777" w:rsidR="003234A0" w:rsidRPr="00F0499F"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9FA" w14:textId="77777777" w:rsidR="003234A0" w:rsidRPr="00CB20ED" w:rsidRDefault="003234A0" w:rsidP="003234A0">
            <w:pPr>
              <w:autoSpaceDE w:val="0"/>
              <w:autoSpaceDN w:val="0"/>
              <w:adjustRightInd w:val="0"/>
              <w:rPr>
                <w:rFonts w:cstheme="minorHAnsi"/>
                <w:color w:val="000000"/>
              </w:rPr>
            </w:pPr>
          </w:p>
        </w:tc>
      </w:tr>
      <w:tr w:rsidR="003234A0" w:rsidRPr="00CB20ED" w14:paraId="17111CA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9AD6"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52B02C"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3D7D2D"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7DE1F"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063DDE3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56BC"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022A5"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3234A0" w:rsidRPr="00CB20ED" w14:paraId="32299A9F"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1FE3B"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6D254E" w14:textId="6FD79FBD" w:rsidR="00885ABF" w:rsidRPr="00411242" w:rsidRDefault="00885ABF" w:rsidP="007F0402">
            <w:pPr>
              <w:autoSpaceDE w:val="0"/>
              <w:autoSpaceDN w:val="0"/>
              <w:adjustRightInd w:val="0"/>
              <w:rPr>
                <w:rFonts w:asciiTheme="minorHAnsi" w:hAnsiTheme="minorHAnsi" w:cstheme="minorHAnsi"/>
                <w:b/>
                <w:bCs/>
                <w:color w:val="000000"/>
                <w:sz w:val="22"/>
                <w:szCs w:val="22"/>
              </w:rPr>
            </w:pPr>
            <w:r w:rsidRPr="007F0402">
              <w:rPr>
                <w:rFonts w:asciiTheme="minorHAnsi" w:hAnsiTheme="minorHAnsi" w:cstheme="minorHAnsi"/>
                <w:color w:val="000000"/>
                <w:sz w:val="22"/>
                <w:szCs w:val="22"/>
              </w:rPr>
              <w:t xml:space="preserve">Per paskutinius 3 metus arba per laiką nuo tiekėjo įregistravimo dienos (jeigu tiekėjas vykdė veiklą mažiau nei 3 metus, iki pasiūlymų priėmimo termino pabaigos), tiekėjas turi </w:t>
            </w:r>
            <w:r w:rsidRPr="007F0402">
              <w:rPr>
                <w:rFonts w:asciiTheme="minorHAnsi" w:hAnsiTheme="minorHAnsi" w:cstheme="minorHAnsi"/>
                <w:color w:val="000000"/>
                <w:sz w:val="22"/>
                <w:szCs w:val="22"/>
              </w:rPr>
              <w:lastRenderedPageBreak/>
              <w:t xml:space="preserve">būti tinkamai įvykdęs ir (ar) turi vykdyti bent 1 (vieną) ar daugiau </w:t>
            </w:r>
            <w:r w:rsidR="00FF4FE5">
              <w:rPr>
                <w:rFonts w:asciiTheme="minorHAnsi" w:hAnsiTheme="minorHAnsi" w:cstheme="minorHAnsi"/>
                <w:color w:val="000000"/>
                <w:sz w:val="22"/>
                <w:szCs w:val="22"/>
              </w:rPr>
              <w:t xml:space="preserve">maitinimo </w:t>
            </w:r>
            <w:r w:rsidR="00B02C3C">
              <w:rPr>
                <w:rFonts w:asciiTheme="minorHAnsi" w:hAnsiTheme="minorHAnsi" w:cstheme="minorHAnsi"/>
                <w:color w:val="000000"/>
                <w:sz w:val="22"/>
                <w:szCs w:val="22"/>
              </w:rPr>
              <w:t xml:space="preserve">arba  maisto gaminimo  kartu su pristatymu </w:t>
            </w:r>
            <w:r w:rsidR="00FF4FE5">
              <w:rPr>
                <w:rFonts w:asciiTheme="minorHAnsi" w:hAnsiTheme="minorHAnsi" w:cstheme="minorHAnsi"/>
                <w:color w:val="000000"/>
                <w:sz w:val="22"/>
                <w:szCs w:val="22"/>
              </w:rPr>
              <w:t>p</w:t>
            </w:r>
            <w:r w:rsidR="00EE09CD">
              <w:rPr>
                <w:rFonts w:asciiTheme="minorHAnsi" w:hAnsiTheme="minorHAnsi" w:cstheme="minorHAnsi"/>
                <w:color w:val="000000"/>
                <w:sz w:val="22"/>
                <w:szCs w:val="22"/>
              </w:rPr>
              <w:t>a</w:t>
            </w:r>
            <w:r w:rsidR="00FF4FE5">
              <w:rPr>
                <w:rFonts w:asciiTheme="minorHAnsi" w:hAnsiTheme="minorHAnsi" w:cstheme="minorHAnsi"/>
                <w:color w:val="000000"/>
                <w:sz w:val="22"/>
                <w:szCs w:val="22"/>
              </w:rPr>
              <w:t>s</w:t>
            </w:r>
            <w:r w:rsidR="00EE09CD">
              <w:rPr>
                <w:rFonts w:asciiTheme="minorHAnsi" w:hAnsiTheme="minorHAnsi" w:cstheme="minorHAnsi"/>
                <w:color w:val="000000"/>
                <w:sz w:val="22"/>
                <w:szCs w:val="22"/>
              </w:rPr>
              <w:t>la</w:t>
            </w:r>
            <w:r w:rsidR="00FF4FE5">
              <w:rPr>
                <w:rFonts w:asciiTheme="minorHAnsi" w:hAnsiTheme="minorHAnsi" w:cstheme="minorHAnsi"/>
                <w:color w:val="000000"/>
                <w:sz w:val="22"/>
                <w:szCs w:val="22"/>
              </w:rPr>
              <w:t>ugų</w:t>
            </w:r>
            <w:r w:rsidR="00EE09CD">
              <w:rPr>
                <w:rFonts w:asciiTheme="minorHAnsi" w:hAnsiTheme="minorHAnsi" w:cstheme="minorHAnsi"/>
                <w:color w:val="000000"/>
                <w:sz w:val="22"/>
                <w:szCs w:val="22"/>
              </w:rPr>
              <w:t xml:space="preserve"> teikimo</w:t>
            </w:r>
            <w:r w:rsidR="00B02C3C">
              <w:rPr>
                <w:rFonts w:asciiTheme="minorHAnsi" w:hAnsiTheme="minorHAnsi" w:cstheme="minorHAnsi"/>
                <w:color w:val="000000"/>
                <w:sz w:val="22"/>
                <w:szCs w:val="22"/>
              </w:rPr>
              <w:t xml:space="preserve"> sutarčių</w:t>
            </w:r>
            <w:r w:rsidRPr="00B02C3C">
              <w:rPr>
                <w:rFonts w:asciiTheme="minorHAnsi" w:hAnsiTheme="minorHAnsi" w:cstheme="minorHAnsi"/>
                <w:color w:val="000000"/>
                <w:sz w:val="22"/>
                <w:szCs w:val="22"/>
              </w:rPr>
              <w:t>, kurių</w:t>
            </w:r>
            <w:r w:rsidRPr="00411242">
              <w:rPr>
                <w:rFonts w:asciiTheme="minorHAnsi" w:hAnsiTheme="minorHAnsi" w:cstheme="minorHAnsi"/>
                <w:b/>
                <w:bCs/>
                <w:color w:val="000000"/>
                <w:sz w:val="22"/>
                <w:szCs w:val="22"/>
              </w:rPr>
              <w:t xml:space="preserve"> </w:t>
            </w:r>
            <w:r w:rsidRPr="00B02C3C">
              <w:rPr>
                <w:rFonts w:asciiTheme="minorHAnsi" w:hAnsiTheme="minorHAnsi" w:cstheme="minorHAnsi"/>
                <w:color w:val="000000"/>
                <w:sz w:val="22"/>
                <w:szCs w:val="22"/>
              </w:rPr>
              <w:t>bendra vertė – ne mažiau kaip</w:t>
            </w:r>
            <w:r w:rsidRPr="00411242">
              <w:rPr>
                <w:rFonts w:asciiTheme="minorHAnsi" w:hAnsiTheme="minorHAnsi" w:cstheme="minorHAnsi"/>
                <w:b/>
                <w:bCs/>
                <w:color w:val="000000"/>
                <w:sz w:val="22"/>
                <w:szCs w:val="22"/>
              </w:rPr>
              <w:t xml:space="preserve"> </w:t>
            </w:r>
            <w:r w:rsidR="00B02C3C">
              <w:rPr>
                <w:rFonts w:asciiTheme="minorHAnsi" w:hAnsiTheme="minorHAnsi" w:cstheme="minorHAnsi"/>
                <w:b/>
                <w:bCs/>
                <w:color w:val="000000"/>
                <w:sz w:val="22"/>
                <w:szCs w:val="22"/>
              </w:rPr>
              <w:t>3</w:t>
            </w:r>
            <w:r w:rsidR="00FA63F1">
              <w:rPr>
                <w:rFonts w:asciiTheme="minorHAnsi" w:hAnsiTheme="minorHAnsi" w:cstheme="minorHAnsi"/>
                <w:b/>
                <w:bCs/>
                <w:color w:val="000000"/>
                <w:sz w:val="22"/>
                <w:szCs w:val="22"/>
              </w:rPr>
              <w:t>0</w:t>
            </w:r>
            <w:r w:rsidRPr="00411242">
              <w:rPr>
                <w:rFonts w:asciiTheme="minorHAnsi" w:hAnsiTheme="minorHAnsi" w:cstheme="minorHAnsi"/>
                <w:b/>
                <w:bCs/>
                <w:color w:val="000000"/>
                <w:sz w:val="22"/>
                <w:szCs w:val="22"/>
              </w:rPr>
              <w:t xml:space="preserve"> 000,00 Eur be PVM.</w:t>
            </w:r>
          </w:p>
          <w:p w14:paraId="323D1207"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p>
          <w:p w14:paraId="6BE97793"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Jei sutartis/sutarties dalis dar vykdoma, tai įvykdytos dalies vertė turi būti ne mažesnė už nurodytą vertę iki paraiškų priėmimo termino pabaigos.</w:t>
            </w:r>
          </w:p>
          <w:p w14:paraId="2C02DDA6" w14:textId="2DA45648" w:rsidR="003234A0"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Jeigu sutartis/sutarties dalis pradėta vykdyti anksčiau nei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tačiau pabaigta vykdyti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14418E4" w14:textId="77777777"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1.1. Pateikiama:</w:t>
            </w:r>
          </w:p>
          <w:p w14:paraId="0C7BBF71" w14:textId="464D244E"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1) Užpildytas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priedėlis „Sudarytų sutarčių sąrašas“.</w:t>
            </w:r>
          </w:p>
          <w:p w14:paraId="536CDCB0" w14:textId="77777777" w:rsidR="003F131E"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2</w:t>
            </w:r>
            <w:r w:rsidR="00D223B3">
              <w:rPr>
                <w:rFonts w:asciiTheme="minorHAnsi" w:hAnsiTheme="minorHAnsi" w:cstheme="minorHAnsi"/>
                <w:color w:val="000000"/>
                <w:sz w:val="22"/>
                <w:szCs w:val="22"/>
              </w:rPr>
              <w:t>)</w:t>
            </w:r>
            <w:r w:rsidR="00FF6B7A">
              <w:rPr>
                <w:rFonts w:asciiTheme="minorHAnsi" w:hAnsiTheme="minorHAnsi" w:cstheme="minorHAnsi"/>
                <w:color w:val="000000"/>
                <w:sz w:val="22"/>
                <w:szCs w:val="22"/>
              </w:rPr>
              <w:t xml:space="preserve"> Paslaugų</w:t>
            </w:r>
            <w:r w:rsidRPr="007F0402">
              <w:rPr>
                <w:rFonts w:asciiTheme="minorHAnsi" w:hAnsiTheme="minorHAnsi" w:cstheme="minorHAnsi"/>
                <w:color w:val="000000"/>
                <w:sz w:val="22"/>
                <w:szCs w:val="22"/>
              </w:rPr>
              <w:t xml:space="preserve"> gavėjo (-ų) atsiliepimas (-ai) apie tinkamą sutartinių </w:t>
            </w:r>
            <w:r w:rsidRPr="007F0402">
              <w:rPr>
                <w:rFonts w:asciiTheme="minorHAnsi" w:hAnsiTheme="minorHAnsi" w:cstheme="minorHAnsi"/>
                <w:color w:val="000000"/>
                <w:sz w:val="22"/>
                <w:szCs w:val="22"/>
              </w:rPr>
              <w:lastRenderedPageBreak/>
              <w:t xml:space="preserve">įsipareigojimų įvykdymą dėl kiekvienos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w:t>
            </w:r>
            <w:r w:rsidR="00727628">
              <w:rPr>
                <w:rFonts w:asciiTheme="minorHAnsi" w:hAnsiTheme="minorHAnsi" w:cstheme="minorHAnsi"/>
                <w:color w:val="000000"/>
                <w:sz w:val="22"/>
                <w:szCs w:val="22"/>
              </w:rPr>
              <w:t>2</w:t>
            </w:r>
            <w:r w:rsidRPr="007F0402">
              <w:rPr>
                <w:rFonts w:asciiTheme="minorHAnsi" w:hAnsiTheme="minorHAnsi" w:cstheme="minorHAnsi"/>
                <w:color w:val="000000"/>
                <w:sz w:val="22"/>
                <w:szCs w:val="22"/>
              </w:rPr>
              <w:t xml:space="preserve"> priedėlyje „Pažyma apie įvykdytą sutartį“. P</w:t>
            </w:r>
            <w:r w:rsidR="003F131E">
              <w:rPr>
                <w:rFonts w:asciiTheme="minorHAnsi" w:hAnsiTheme="minorHAnsi" w:cstheme="minorHAnsi"/>
                <w:color w:val="000000"/>
                <w:sz w:val="22"/>
                <w:szCs w:val="22"/>
              </w:rPr>
              <w:t>aslaugų</w:t>
            </w:r>
            <w:r w:rsidRPr="007F0402">
              <w:rPr>
                <w:rFonts w:asciiTheme="minorHAnsi" w:hAnsiTheme="minorHAnsi" w:cstheme="minorHAnsi"/>
                <w:color w:val="000000"/>
                <w:sz w:val="22"/>
                <w:szCs w:val="22"/>
              </w:rPr>
              <w:t xml:space="preserve"> gavėjo atsiliepimas turi būti pasirašytas </w:t>
            </w:r>
            <w:r w:rsidR="003F131E">
              <w:rPr>
                <w:rFonts w:asciiTheme="minorHAnsi" w:hAnsiTheme="minorHAnsi" w:cstheme="minorHAnsi"/>
                <w:color w:val="000000"/>
                <w:sz w:val="22"/>
                <w:szCs w:val="22"/>
              </w:rPr>
              <w:t>paslaugų</w:t>
            </w:r>
            <w:r w:rsidRPr="007F0402">
              <w:rPr>
                <w:rFonts w:asciiTheme="minorHAnsi" w:hAnsiTheme="minorHAnsi" w:cstheme="minorHAnsi"/>
                <w:color w:val="000000"/>
                <w:sz w:val="22"/>
                <w:szCs w:val="22"/>
              </w:rPr>
              <w:t xml:space="preserve"> gavėjo fiziniu arba kvalifikuotu elektroniniu parašu.</w:t>
            </w:r>
            <w:r w:rsidR="003F131E">
              <w:rPr>
                <w:rFonts w:asciiTheme="minorHAnsi" w:hAnsiTheme="minorHAnsi" w:cstheme="minorHAnsi"/>
                <w:color w:val="000000"/>
                <w:sz w:val="22"/>
                <w:szCs w:val="22"/>
              </w:rPr>
              <w:t xml:space="preserve"> </w:t>
            </w:r>
          </w:p>
          <w:p w14:paraId="04FDF656" w14:textId="3FA9E55D" w:rsidR="003234A0" w:rsidRPr="007F0402" w:rsidRDefault="003F131E" w:rsidP="007F0402">
            <w:pPr>
              <w:autoSpaceDE w:val="0"/>
              <w:autoSpaceDN w:val="0"/>
              <w:adjustRightInd w:val="0"/>
              <w:rPr>
                <w:rFonts w:asciiTheme="minorHAnsi" w:hAnsiTheme="minorHAnsi" w:cstheme="minorHAnsi"/>
                <w:color w:val="000000"/>
                <w:sz w:val="22"/>
                <w:szCs w:val="22"/>
              </w:rPr>
            </w:pPr>
            <w:r w:rsidRPr="003618EC">
              <w:rPr>
                <w:rFonts w:asciiTheme="minorHAnsi" w:hAnsiTheme="minorHAnsi" w:cstheme="minorHAnsi"/>
                <w:i/>
                <w:iCs/>
                <w:color w:val="000000"/>
                <w:sz w:val="22"/>
                <w:szCs w:val="22"/>
              </w:rPr>
              <w:t>Pastaba:</w:t>
            </w:r>
            <w:r>
              <w:rPr>
                <w:rFonts w:asciiTheme="minorHAnsi" w:hAnsiTheme="minorHAnsi" w:cstheme="minorHAnsi"/>
                <w:color w:val="000000"/>
                <w:sz w:val="22"/>
                <w:szCs w:val="22"/>
              </w:rPr>
              <w:t xml:space="preserve"> </w:t>
            </w:r>
            <w:r w:rsidRPr="003618EC">
              <w:rPr>
                <w:rFonts w:asciiTheme="minorHAnsi" w:hAnsiTheme="minorHAnsi" w:cstheme="minorHAnsi"/>
                <w:i/>
                <w:iCs/>
                <w:color w:val="000000"/>
                <w:sz w:val="22"/>
                <w:szCs w:val="22"/>
              </w:rPr>
              <w:t xml:space="preserve">Jei kvalifikacija grindžiama sutartimis, sudarytomis su </w:t>
            </w:r>
            <w:r w:rsidR="00611AE9" w:rsidRPr="003618EC">
              <w:rPr>
                <w:rFonts w:asciiTheme="minorHAnsi" w:hAnsiTheme="minorHAnsi" w:cstheme="minorHAnsi"/>
                <w:i/>
                <w:iCs/>
                <w:color w:val="000000"/>
                <w:sz w:val="22"/>
                <w:szCs w:val="22"/>
              </w:rPr>
              <w:t>perkanči</w:t>
            </w:r>
            <w:r w:rsidR="00611AE9" w:rsidRPr="003618EC">
              <w:rPr>
                <w:rFonts w:cstheme="minorHAnsi"/>
                <w:i/>
                <w:iCs/>
                <w:color w:val="000000"/>
                <w:sz w:val="22"/>
                <w:szCs w:val="22"/>
              </w:rPr>
              <w:t>ąja</w:t>
            </w:r>
            <w:r w:rsidR="00611AE9" w:rsidRPr="003618EC">
              <w:rPr>
                <w:rFonts w:asciiTheme="minorHAnsi" w:hAnsiTheme="minorHAnsi" w:cstheme="minorHAnsi"/>
                <w:i/>
                <w:iCs/>
                <w:color w:val="000000"/>
                <w:sz w:val="22"/>
                <w:szCs w:val="22"/>
              </w:rPr>
              <w:t xml:space="preserve"> organizacija,  </w:t>
            </w:r>
            <w:r w:rsidR="00611AE9" w:rsidRPr="003618EC">
              <w:rPr>
                <w:rFonts w:asciiTheme="minorHAnsi" w:hAnsiTheme="minorHAnsi" w:cstheme="minorHAnsi"/>
                <w:i/>
                <w:iCs/>
                <w:color w:val="000000"/>
                <w:sz w:val="22"/>
                <w:szCs w:val="22"/>
              </w:rPr>
              <w:t xml:space="preserve">Paslaugų gavėjo atsiliepimas apie tinkamą sutartinių </w:t>
            </w:r>
            <w:r w:rsidR="00611AE9" w:rsidRPr="003618EC">
              <w:rPr>
                <w:rFonts w:asciiTheme="minorHAnsi" w:hAnsiTheme="minorHAnsi" w:cstheme="minorHAnsi"/>
                <w:i/>
                <w:iCs/>
                <w:color w:val="000000"/>
                <w:sz w:val="22"/>
                <w:szCs w:val="22"/>
              </w:rPr>
              <w:t>vykdymą nėra teikiamas.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FEA3B" w14:textId="793614C7"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 xml:space="preserve">Tiekėjas arba bent vienas tiekėjų grupės narys, jeigu pasiūlymą teikia ūkio subjektų grupė, arba ūkio subjektas, kurio pajėgumais remiasi tiekėjas, pagal jų </w:t>
            </w:r>
            <w:r w:rsidRPr="007F0402">
              <w:rPr>
                <w:rFonts w:asciiTheme="minorHAnsi" w:hAnsiTheme="minorHAnsi" w:cstheme="minorHAnsi"/>
                <w:color w:val="000000"/>
                <w:sz w:val="22"/>
                <w:szCs w:val="22"/>
              </w:rPr>
              <w:lastRenderedPageBreak/>
              <w:t>prisiimamus įsipareigojimus pirkimo sutarčiai vykdyti.</w:t>
            </w:r>
          </w:p>
        </w:tc>
      </w:tr>
      <w:tr w:rsidR="003234A0" w:rsidRPr="00CB20ED" w14:paraId="32AB594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DA0A7"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6CE" w14:textId="77777777" w:rsidR="003234A0" w:rsidRPr="00CB20ED" w:rsidRDefault="003234A0" w:rsidP="003234A0">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3234A0" w:rsidRPr="00CB20ED" w14:paraId="7A27CB3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7E8" w14:textId="77777777" w:rsidR="003234A0" w:rsidRPr="00CB20ED" w:rsidRDefault="003234A0" w:rsidP="003234A0">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37E24CF" w14:textId="1FD4938A" w:rsidR="003234A0" w:rsidRPr="00CB20ED" w:rsidRDefault="00A64301" w:rsidP="003234A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56C0B0"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AEF37"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r w:rsidR="003234A0" w:rsidRPr="00CB20ED" w14:paraId="58EC46E6"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4289"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2467E6"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B2AC22"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27C6D"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bl>
    <w:p w14:paraId="5D6E20BA" w14:textId="77777777" w:rsidR="003234A0" w:rsidRPr="00D74475" w:rsidRDefault="003234A0" w:rsidP="003234A0">
      <w:pPr>
        <w:spacing w:before="60" w:after="60" w:line="256" w:lineRule="auto"/>
        <w:jc w:val="center"/>
        <w:rPr>
          <w:rFonts w:cstheme="minorHAnsi"/>
          <w:smallCaps/>
          <w:sz w:val="28"/>
          <w:szCs w:val="28"/>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Pr="005A7450" w:rsidRDefault="002D71B6" w:rsidP="005B19E4">
      <w:pPr>
        <w:tabs>
          <w:tab w:val="left" w:pos="720"/>
        </w:tabs>
        <w:spacing w:after="0" w:line="240" w:lineRule="auto"/>
        <w:ind w:firstLine="567"/>
        <w:jc w:val="both"/>
        <w:rPr>
          <w:rFonts w:eastAsia="Calibri" w:cstheme="minorHAnsi"/>
          <w:i/>
          <w:iCs/>
          <w:lang w:eastAsia="en-US"/>
        </w:rPr>
      </w:pPr>
    </w:p>
    <w:p w14:paraId="41F01C12" w14:textId="17EC535A" w:rsidR="005B19E4" w:rsidRDefault="00DB7F65" w:rsidP="005F03F3">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w:t>
      </w:r>
      <w:r w:rsidR="008F38C8" w:rsidRPr="005A7450">
        <w:rPr>
          <w:rFonts w:eastAsia="Calibri" w:cstheme="minorHAnsi"/>
          <w:lang w:eastAsia="en-US"/>
        </w:rPr>
        <w:t>erkančioji organizacija nereikalauja, kad tiekėjai laikytųsi k</w:t>
      </w:r>
      <w:r w:rsidR="005B19E4" w:rsidRPr="005A7450">
        <w:rPr>
          <w:rFonts w:eastAsia="Calibri" w:cstheme="minorHAnsi"/>
          <w:iCs/>
          <w:lang w:eastAsia="en-US"/>
        </w:rPr>
        <w:t>okybės vadybos sistemos ir (arba) aplinkos apsaugos vadybos sistemos standart</w:t>
      </w:r>
      <w:r w:rsidR="008F38C8" w:rsidRPr="005A7450">
        <w:rPr>
          <w:rFonts w:eastAsia="Calibri" w:cstheme="minorHAnsi"/>
          <w:iCs/>
          <w:lang w:eastAsia="en-US"/>
        </w:rPr>
        <w:t>ų</w:t>
      </w:r>
      <w:r w:rsidR="005B19E4" w:rsidRPr="005A7450">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54BBDB1" w14:textId="62877D1E"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w:t>
      </w:r>
      <w:r w:rsidR="002B03A5">
        <w:rPr>
          <w:rFonts w:eastAsiaTheme="minorHAnsi" w:cstheme="minorHAnsi"/>
          <w:lang w:eastAsia="en-US"/>
        </w:rPr>
        <w:t>________</w:t>
      </w:r>
      <w:r w:rsidRPr="00F0499F">
        <w:rPr>
          <w:rFonts w:eastAsiaTheme="minorHAnsi" w:cstheme="minorHAnsi"/>
          <w:lang w:eastAsia="en-US"/>
        </w:rPr>
        <w:t>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B6A36CD"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20507473"/>
      <w:r w:rsidRPr="00F0499F">
        <w:rPr>
          <w:rFonts w:asciiTheme="minorHAnsi" w:eastAsia="Calibri" w:hAnsiTheme="minorHAnsi" w:cstheme="minorHAnsi"/>
          <w:color w:val="0070C0"/>
          <w:sz w:val="21"/>
          <w:szCs w:val="21"/>
        </w:rPr>
        <w:lastRenderedPageBreak/>
        <w:t xml:space="preserve">Pirkimo sąlygų </w:t>
      </w:r>
      <w:r w:rsidR="003A0FC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375D20A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sidRPr="00D80B29">
          <w:rPr>
            <w:rStyle w:val="Hipersaitas"/>
            <w:color w:val="0070C0"/>
          </w:rPr>
          <w:t>ESPD (eviesiejipirkimai.lt)</w:t>
        </w:r>
      </w:hyperlink>
      <w:r>
        <w:rPr>
          <w:rStyle w:val="Hipersaitas"/>
        </w:rPr>
        <w:t xml:space="preserve">. </w:t>
      </w:r>
      <w:r>
        <w:rPr>
          <w:rFonts w:cstheme="minorHAnsi"/>
        </w:rPr>
        <w:t xml:space="preserve">Instrukcija EBVPD pildymui: </w:t>
      </w:r>
      <w:hyperlink r:id="rId26" w:history="1">
        <w:r w:rsidRPr="00D80B29">
          <w:rPr>
            <w:rStyle w:val="Hipersaitas"/>
            <w:rFonts w:cstheme="minorHAnsi"/>
            <w:color w:val="0070C0"/>
          </w:rPr>
          <w:t xml:space="preserve">Kaip pildyti EBVPD? </w:t>
        </w:r>
        <w:r w:rsidRPr="007737AF">
          <w:rPr>
            <w:rStyle w:val="Hipersaitas"/>
            <w:rFonts w:cstheme="minorHAnsi"/>
          </w:rPr>
          <w:t>–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4CF990" w14:textId="77777777" w:rsidR="0019054A" w:rsidRPr="0019054A" w:rsidRDefault="0019054A" w:rsidP="00232135">
      <w:pPr>
        <w:keepNext/>
        <w:keepLines/>
        <w:spacing w:after="0" w:line="240" w:lineRule="auto"/>
        <w:ind w:left="5103"/>
        <w:jc w:val="right"/>
        <w:outlineLvl w:val="1"/>
        <w:rPr>
          <w:rFonts w:eastAsia="Calibri" w:cstheme="minorHAnsi"/>
          <w:color w:val="0070C0"/>
        </w:rPr>
      </w:pPr>
      <w:bookmarkStart w:id="63" w:name="_Toc205408849"/>
      <w:bookmarkStart w:id="64" w:name="_Toc220507474"/>
      <w:r w:rsidRPr="0019054A">
        <w:rPr>
          <w:rFonts w:eastAsia="Calibri" w:cstheme="minorHAnsi"/>
          <w:color w:val="0070C0"/>
        </w:rPr>
        <w:lastRenderedPageBreak/>
        <w:t>Pirkimo sąlygų 6 priedas „Atitikties nacionalinio saugumo reikalavimams deklaracija“</w:t>
      </w:r>
      <w:bookmarkEnd w:id="63"/>
      <w:bookmarkEnd w:id="64"/>
    </w:p>
    <w:p w14:paraId="0A0EC269" w14:textId="77777777" w:rsidR="0019054A" w:rsidRPr="0019054A" w:rsidRDefault="0019054A" w:rsidP="00106B2D">
      <w:pPr>
        <w:spacing w:after="0"/>
        <w:jc w:val="center"/>
        <w:rPr>
          <w:b/>
          <w:szCs w:val="24"/>
        </w:rPr>
      </w:pPr>
    </w:p>
    <w:p w14:paraId="381EEF47" w14:textId="77777777" w:rsidR="0019054A" w:rsidRPr="0019054A" w:rsidRDefault="0019054A" w:rsidP="00232135">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A12B57E" w14:textId="79FB023F" w:rsidR="00693D4F" w:rsidRPr="00FA11D8" w:rsidRDefault="0019054A" w:rsidP="00106B2D">
      <w:pPr>
        <w:spacing w:after="0"/>
        <w:jc w:val="center"/>
        <w:rPr>
          <w:rFonts w:cstheme="minorHAnsi"/>
        </w:rPr>
      </w:pPr>
      <w:r w:rsidRPr="0019054A">
        <w:rPr>
          <w:rFonts w:cstheme="minorHAnsi"/>
        </w:rPr>
        <w:t>__________</w:t>
      </w:r>
      <w:r w:rsidR="00693D4F" w:rsidRPr="00FA11D8">
        <w:rPr>
          <w:rFonts w:cstheme="minorHAnsi"/>
        </w:rPr>
        <w:t>__________</w:t>
      </w:r>
    </w:p>
    <w:p w14:paraId="544CFFE9" w14:textId="2155FBBB" w:rsidR="00693D4F" w:rsidRDefault="00693D4F" w:rsidP="00106B2D">
      <w:pPr>
        <w:spacing w:after="0"/>
        <w:rPr>
          <w:rFonts w:cstheme="minorHAnsi"/>
          <w:color w:val="7030A0"/>
        </w:rPr>
      </w:pPr>
    </w:p>
    <w:p w14:paraId="1F37BB66" w14:textId="77777777" w:rsidR="00106B2D" w:rsidRDefault="00106B2D" w:rsidP="00106B2D">
      <w:pPr>
        <w:spacing w:after="0"/>
        <w:rPr>
          <w:rFonts w:cstheme="minorHAnsi"/>
          <w:color w:val="7030A0"/>
        </w:rPr>
      </w:pPr>
    </w:p>
    <w:p w14:paraId="5BB2EB0C" w14:textId="3B3CD668" w:rsidR="008D4DCC" w:rsidRPr="00AB17D4" w:rsidRDefault="008D4DCC" w:rsidP="00106B2D">
      <w:pPr>
        <w:keepNext/>
        <w:keepLines/>
        <w:spacing w:after="0" w:line="240" w:lineRule="auto"/>
        <w:ind w:left="6096"/>
        <w:outlineLvl w:val="1"/>
        <w:rPr>
          <w:rFonts w:eastAsia="Calibri" w:cstheme="minorHAnsi"/>
          <w:color w:val="0070C0"/>
        </w:rPr>
      </w:pPr>
      <w:bookmarkStart w:id="65" w:name="_Toc205408845"/>
      <w:bookmarkStart w:id="66" w:name="_Toc220507475"/>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5"/>
      <w:bookmarkEnd w:id="66"/>
    </w:p>
    <w:p w14:paraId="79F000B3" w14:textId="77777777" w:rsidR="008D4DCC" w:rsidRPr="00AB17D4" w:rsidRDefault="008D4DCC" w:rsidP="00106B2D">
      <w:pPr>
        <w:spacing w:after="0"/>
        <w:rPr>
          <w:rFonts w:cstheme="minorHAnsi"/>
          <w:color w:val="7030A0"/>
        </w:rPr>
      </w:pPr>
    </w:p>
    <w:p w14:paraId="0757CEF6" w14:textId="77777777" w:rsidR="008D4DCC" w:rsidRPr="00AB17D4" w:rsidRDefault="008D4DCC"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EAB77A0" w14:textId="77777777" w:rsidR="008D4DCC" w:rsidRDefault="008D4DCC" w:rsidP="00106B2D">
      <w:pPr>
        <w:tabs>
          <w:tab w:val="left" w:pos="810"/>
          <w:tab w:val="left" w:pos="990"/>
        </w:tabs>
        <w:spacing w:after="0" w:line="240" w:lineRule="auto"/>
        <w:jc w:val="both"/>
        <w:rPr>
          <w:rFonts w:eastAsia="Calibri" w:cstheme="minorHAnsi"/>
          <w:i/>
          <w:iCs/>
          <w:color w:val="7030A0"/>
        </w:rPr>
      </w:pPr>
    </w:p>
    <w:p w14:paraId="7761700F" w14:textId="77777777" w:rsidR="00106B2D" w:rsidRDefault="00106B2D" w:rsidP="00106B2D">
      <w:pPr>
        <w:spacing w:after="0"/>
        <w:jc w:val="center"/>
        <w:rPr>
          <w:rFonts w:cstheme="minorHAnsi"/>
        </w:rPr>
      </w:pPr>
      <w:bookmarkStart w:id="67" w:name="_Ref39673589"/>
      <w:r w:rsidRPr="0019054A">
        <w:rPr>
          <w:rFonts w:cstheme="minorHAnsi"/>
        </w:rPr>
        <w:t>__________</w:t>
      </w:r>
      <w:r w:rsidRPr="00FA11D8">
        <w:rPr>
          <w:rFonts w:cstheme="minorHAnsi"/>
        </w:rPr>
        <w:t>__________</w:t>
      </w:r>
    </w:p>
    <w:p w14:paraId="3C33E20C" w14:textId="77777777" w:rsidR="00232135" w:rsidRDefault="00232135" w:rsidP="00106B2D">
      <w:pPr>
        <w:spacing w:after="0"/>
        <w:jc w:val="center"/>
        <w:rPr>
          <w:rFonts w:cstheme="minorHAnsi"/>
        </w:rPr>
      </w:pPr>
    </w:p>
    <w:p w14:paraId="32D6AFCE" w14:textId="77777777" w:rsidR="00232135" w:rsidRPr="00FA11D8" w:rsidRDefault="00232135" w:rsidP="00106B2D">
      <w:pPr>
        <w:spacing w:after="0"/>
        <w:jc w:val="center"/>
        <w:rPr>
          <w:rFonts w:cstheme="minorHAnsi"/>
        </w:rPr>
      </w:pPr>
    </w:p>
    <w:p w14:paraId="0695F255" w14:textId="564B144E" w:rsidR="008D704D" w:rsidRPr="00F94D71" w:rsidRDefault="008D704D" w:rsidP="00232135">
      <w:pPr>
        <w:pStyle w:val="Antrat2"/>
        <w:spacing w:before="0"/>
        <w:ind w:left="5103"/>
        <w:jc w:val="right"/>
        <w:rPr>
          <w:rFonts w:asciiTheme="minorHAnsi" w:eastAsia="Calibri" w:hAnsiTheme="minorHAnsi" w:cstheme="majorHAnsi"/>
          <w:color w:val="0070C0"/>
          <w:sz w:val="21"/>
          <w:szCs w:val="21"/>
        </w:rPr>
      </w:pPr>
      <w:bookmarkStart w:id="68" w:name="_Toc220507476"/>
      <w:r w:rsidRPr="00F0499F">
        <w:rPr>
          <w:rFonts w:asciiTheme="minorHAnsi" w:eastAsia="Calibri" w:hAnsiTheme="minorHAnsi" w:cstheme="majorHAnsi"/>
          <w:color w:val="0070C0"/>
          <w:sz w:val="21"/>
          <w:szCs w:val="21"/>
        </w:rPr>
        <w:t xml:space="preserve">Pirkimo sąlygų </w:t>
      </w:r>
      <w:r w:rsidR="00FA11D8">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A11D8">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7"/>
      <w:bookmarkEnd w:id="68"/>
    </w:p>
    <w:p w14:paraId="2826B120" w14:textId="6C18788B" w:rsidR="008D704D" w:rsidRDefault="008D704D" w:rsidP="00106B2D">
      <w:pPr>
        <w:tabs>
          <w:tab w:val="left" w:pos="2977"/>
        </w:tabs>
        <w:spacing w:after="0" w:line="20" w:lineRule="atLeast"/>
        <w:rPr>
          <w:rFonts w:eastAsia="Calibri" w:cstheme="minorHAnsi"/>
          <w:color w:val="0070C0"/>
        </w:rPr>
      </w:pPr>
    </w:p>
    <w:p w14:paraId="2297B9DB" w14:textId="77777777" w:rsidR="00FA11D8" w:rsidRPr="00AB17D4" w:rsidRDefault="00FA11D8"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60861B40" w14:textId="77777777" w:rsidR="00106B2D" w:rsidRPr="00FA11D8" w:rsidRDefault="00106B2D" w:rsidP="00106B2D">
      <w:pPr>
        <w:spacing w:after="0"/>
        <w:jc w:val="center"/>
        <w:rPr>
          <w:rFonts w:cstheme="minorHAnsi"/>
        </w:rPr>
      </w:pPr>
      <w:r w:rsidRPr="0019054A">
        <w:rPr>
          <w:rFonts w:cstheme="minorHAnsi"/>
        </w:rPr>
        <w:t>__________</w:t>
      </w:r>
      <w:r w:rsidRPr="00FA11D8">
        <w:rPr>
          <w:rFonts w:cstheme="minorHAnsi"/>
        </w:rPr>
        <w:t>__________</w:t>
      </w:r>
    </w:p>
    <w:p w14:paraId="28E37405" w14:textId="4E7C3E74" w:rsidR="00AD2E7D" w:rsidRDefault="00AD2E7D" w:rsidP="00106B2D">
      <w:pPr>
        <w:spacing w:after="0"/>
        <w:rPr>
          <w:rFonts w:eastAsia="Calibri" w:cstheme="minorHAnsi"/>
        </w:rPr>
      </w:pPr>
    </w:p>
    <w:sectPr w:rsidR="00AD2E7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D398" w14:textId="77777777" w:rsidR="00CB416A" w:rsidRDefault="00CB416A" w:rsidP="00D05666">
      <w:r>
        <w:separator/>
      </w:r>
    </w:p>
  </w:endnote>
  <w:endnote w:type="continuationSeparator" w:id="0">
    <w:p w14:paraId="5D080FDD" w14:textId="77777777" w:rsidR="00CB416A" w:rsidRDefault="00CB416A" w:rsidP="00D05666">
      <w:r>
        <w:continuationSeparator/>
      </w:r>
    </w:p>
  </w:endnote>
  <w:endnote w:type="continuationNotice" w:id="1">
    <w:p w14:paraId="0011F8BD" w14:textId="77777777" w:rsidR="00CB416A" w:rsidRDefault="00CB4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133D" w14:textId="77777777" w:rsidR="00CB416A" w:rsidRDefault="00CB416A" w:rsidP="00D05666">
      <w:r>
        <w:separator/>
      </w:r>
    </w:p>
  </w:footnote>
  <w:footnote w:type="continuationSeparator" w:id="0">
    <w:p w14:paraId="4DA69AFC" w14:textId="77777777" w:rsidR="00CB416A" w:rsidRDefault="00CB416A" w:rsidP="00D05666">
      <w:r>
        <w:continuationSeparator/>
      </w:r>
    </w:p>
  </w:footnote>
  <w:footnote w:type="continuationNotice" w:id="1">
    <w:p w14:paraId="5E5BCE7B" w14:textId="77777777" w:rsidR="00CB416A" w:rsidRDefault="00CB416A">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D63114" w14:textId="77777777" w:rsidR="003234A0" w:rsidRDefault="003234A0" w:rsidP="003234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83"/>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F"/>
    <w:rsid w:val="000345F7"/>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65"/>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C7B3C"/>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4EE"/>
    <w:rsid w:val="00101C48"/>
    <w:rsid w:val="00101DB0"/>
    <w:rsid w:val="0010270D"/>
    <w:rsid w:val="00102D1D"/>
    <w:rsid w:val="001032F8"/>
    <w:rsid w:val="00103779"/>
    <w:rsid w:val="001045A6"/>
    <w:rsid w:val="0010505E"/>
    <w:rsid w:val="001059F7"/>
    <w:rsid w:val="00105FA3"/>
    <w:rsid w:val="00106B2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9EB"/>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DF6"/>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2F"/>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7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E6"/>
    <w:rsid w:val="001B370C"/>
    <w:rsid w:val="001B3C7D"/>
    <w:rsid w:val="001B3F4C"/>
    <w:rsid w:val="001B4266"/>
    <w:rsid w:val="001B50F3"/>
    <w:rsid w:val="001B53D6"/>
    <w:rsid w:val="001B59DE"/>
    <w:rsid w:val="001B77FA"/>
    <w:rsid w:val="001C1AD0"/>
    <w:rsid w:val="001C1CC5"/>
    <w:rsid w:val="001C24BC"/>
    <w:rsid w:val="001C305A"/>
    <w:rsid w:val="001C37BD"/>
    <w:rsid w:val="001C393A"/>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3D32"/>
    <w:rsid w:val="0020417D"/>
    <w:rsid w:val="002045D9"/>
    <w:rsid w:val="002048C2"/>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636F"/>
    <w:rsid w:val="002576BB"/>
    <w:rsid w:val="00257DA9"/>
    <w:rsid w:val="002601F1"/>
    <w:rsid w:val="002602D9"/>
    <w:rsid w:val="002603C7"/>
    <w:rsid w:val="002609DE"/>
    <w:rsid w:val="002616A9"/>
    <w:rsid w:val="002617A4"/>
    <w:rsid w:val="002620D1"/>
    <w:rsid w:val="00262386"/>
    <w:rsid w:val="002625D7"/>
    <w:rsid w:val="00262D3D"/>
    <w:rsid w:val="00263B34"/>
    <w:rsid w:val="00263E7F"/>
    <w:rsid w:val="0026424A"/>
    <w:rsid w:val="0026491C"/>
    <w:rsid w:val="00264B13"/>
    <w:rsid w:val="00264EBF"/>
    <w:rsid w:val="00264FFE"/>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4F1"/>
    <w:rsid w:val="002A4AC9"/>
    <w:rsid w:val="002A512A"/>
    <w:rsid w:val="002A5143"/>
    <w:rsid w:val="002A62B6"/>
    <w:rsid w:val="002A637A"/>
    <w:rsid w:val="002A6658"/>
    <w:rsid w:val="002A70E6"/>
    <w:rsid w:val="002A71C8"/>
    <w:rsid w:val="002A7A35"/>
    <w:rsid w:val="002B0002"/>
    <w:rsid w:val="002B03A5"/>
    <w:rsid w:val="002B062F"/>
    <w:rsid w:val="002B0971"/>
    <w:rsid w:val="002B12BE"/>
    <w:rsid w:val="002B144C"/>
    <w:rsid w:val="002B165D"/>
    <w:rsid w:val="002B189A"/>
    <w:rsid w:val="002B19CD"/>
    <w:rsid w:val="002B1AD3"/>
    <w:rsid w:val="002B2DC6"/>
    <w:rsid w:val="002B2FCD"/>
    <w:rsid w:val="002B32CA"/>
    <w:rsid w:val="002B3788"/>
    <w:rsid w:val="002B3F04"/>
    <w:rsid w:val="002B42DA"/>
    <w:rsid w:val="002B49CA"/>
    <w:rsid w:val="002B4DFD"/>
    <w:rsid w:val="002B57E5"/>
    <w:rsid w:val="002B6251"/>
    <w:rsid w:val="002B6B9E"/>
    <w:rsid w:val="002B6FF7"/>
    <w:rsid w:val="002B75F7"/>
    <w:rsid w:val="002B781B"/>
    <w:rsid w:val="002C0F7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64"/>
    <w:rsid w:val="002C7383"/>
    <w:rsid w:val="002D098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EA"/>
    <w:rsid w:val="00317AC3"/>
    <w:rsid w:val="00317D95"/>
    <w:rsid w:val="00320115"/>
    <w:rsid w:val="00321482"/>
    <w:rsid w:val="00321802"/>
    <w:rsid w:val="00321A79"/>
    <w:rsid w:val="00321B1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A7"/>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EC"/>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1A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4E28"/>
    <w:rsid w:val="003A502A"/>
    <w:rsid w:val="003A636D"/>
    <w:rsid w:val="003A65F9"/>
    <w:rsid w:val="003A6638"/>
    <w:rsid w:val="003A6652"/>
    <w:rsid w:val="003A683D"/>
    <w:rsid w:val="003A6BC4"/>
    <w:rsid w:val="003B03D1"/>
    <w:rsid w:val="003B0A6E"/>
    <w:rsid w:val="003B0F1F"/>
    <w:rsid w:val="003B12DE"/>
    <w:rsid w:val="003B160F"/>
    <w:rsid w:val="003B3624"/>
    <w:rsid w:val="003B3660"/>
    <w:rsid w:val="003B386F"/>
    <w:rsid w:val="003B39F9"/>
    <w:rsid w:val="003B4138"/>
    <w:rsid w:val="003B558D"/>
    <w:rsid w:val="003B6056"/>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9D4"/>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72"/>
    <w:rsid w:val="003F0456"/>
    <w:rsid w:val="003F084C"/>
    <w:rsid w:val="003F092C"/>
    <w:rsid w:val="003F0DA7"/>
    <w:rsid w:val="003F131E"/>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514"/>
    <w:rsid w:val="0042578B"/>
    <w:rsid w:val="004257A5"/>
    <w:rsid w:val="00425CFB"/>
    <w:rsid w:val="0042788E"/>
    <w:rsid w:val="004309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1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C1F"/>
    <w:rsid w:val="00493E55"/>
    <w:rsid w:val="00494A74"/>
    <w:rsid w:val="0049538A"/>
    <w:rsid w:val="00495F71"/>
    <w:rsid w:val="0049667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EA"/>
    <w:rsid w:val="004A7F0E"/>
    <w:rsid w:val="004B0E0C"/>
    <w:rsid w:val="004B15B4"/>
    <w:rsid w:val="004B1B04"/>
    <w:rsid w:val="004B219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19"/>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10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2FFD"/>
    <w:rsid w:val="00553286"/>
    <w:rsid w:val="00553E2C"/>
    <w:rsid w:val="0055476C"/>
    <w:rsid w:val="0055710D"/>
    <w:rsid w:val="00557458"/>
    <w:rsid w:val="005605D0"/>
    <w:rsid w:val="00560AD2"/>
    <w:rsid w:val="00561265"/>
    <w:rsid w:val="00561B70"/>
    <w:rsid w:val="00561DBA"/>
    <w:rsid w:val="00562B41"/>
    <w:rsid w:val="00562C5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5EDF"/>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BAC"/>
    <w:rsid w:val="00590030"/>
    <w:rsid w:val="00590232"/>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11"/>
    <w:rsid w:val="005C3F18"/>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174"/>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0A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E9"/>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DA7"/>
    <w:rsid w:val="00625F95"/>
    <w:rsid w:val="00626341"/>
    <w:rsid w:val="00626BBC"/>
    <w:rsid w:val="006274B9"/>
    <w:rsid w:val="0062770C"/>
    <w:rsid w:val="00627808"/>
    <w:rsid w:val="0062788C"/>
    <w:rsid w:val="00627CD4"/>
    <w:rsid w:val="00627E18"/>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42"/>
    <w:rsid w:val="00662606"/>
    <w:rsid w:val="00662701"/>
    <w:rsid w:val="0066271C"/>
    <w:rsid w:val="00663099"/>
    <w:rsid w:val="006638AF"/>
    <w:rsid w:val="00664184"/>
    <w:rsid w:val="00664C39"/>
    <w:rsid w:val="0066500F"/>
    <w:rsid w:val="00665508"/>
    <w:rsid w:val="0066593D"/>
    <w:rsid w:val="00665D82"/>
    <w:rsid w:val="00665F31"/>
    <w:rsid w:val="00670121"/>
    <w:rsid w:val="00670373"/>
    <w:rsid w:val="006715F4"/>
    <w:rsid w:val="00671B2B"/>
    <w:rsid w:val="00671DB5"/>
    <w:rsid w:val="0067281B"/>
    <w:rsid w:val="0067282A"/>
    <w:rsid w:val="00672962"/>
    <w:rsid w:val="00673538"/>
    <w:rsid w:val="006752D5"/>
    <w:rsid w:val="00675AFC"/>
    <w:rsid w:val="00676607"/>
    <w:rsid w:val="006773B6"/>
    <w:rsid w:val="00677704"/>
    <w:rsid w:val="00680281"/>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D0"/>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60"/>
    <w:rsid w:val="00723FC5"/>
    <w:rsid w:val="007243EB"/>
    <w:rsid w:val="007245C1"/>
    <w:rsid w:val="007246B2"/>
    <w:rsid w:val="00724B68"/>
    <w:rsid w:val="00725292"/>
    <w:rsid w:val="0072564E"/>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34F"/>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7B3"/>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61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1D4E"/>
    <w:rsid w:val="007D3D7F"/>
    <w:rsid w:val="007D41C0"/>
    <w:rsid w:val="007D4B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00B"/>
    <w:rsid w:val="0081425E"/>
    <w:rsid w:val="008142E7"/>
    <w:rsid w:val="00814604"/>
    <w:rsid w:val="00814C2C"/>
    <w:rsid w:val="00814F72"/>
    <w:rsid w:val="008150F0"/>
    <w:rsid w:val="0081570A"/>
    <w:rsid w:val="00815D5F"/>
    <w:rsid w:val="00816329"/>
    <w:rsid w:val="008176D9"/>
    <w:rsid w:val="00817D5A"/>
    <w:rsid w:val="008201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4C"/>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47EAA"/>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40C"/>
    <w:rsid w:val="00870F9D"/>
    <w:rsid w:val="008715AB"/>
    <w:rsid w:val="0087164F"/>
    <w:rsid w:val="008717FB"/>
    <w:rsid w:val="00871873"/>
    <w:rsid w:val="00871E94"/>
    <w:rsid w:val="0087218A"/>
    <w:rsid w:val="008721F6"/>
    <w:rsid w:val="0087372C"/>
    <w:rsid w:val="00873D68"/>
    <w:rsid w:val="008740DA"/>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87C75"/>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E5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1E3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6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2D"/>
    <w:rsid w:val="00A130D3"/>
    <w:rsid w:val="00A13EAF"/>
    <w:rsid w:val="00A147C9"/>
    <w:rsid w:val="00A14833"/>
    <w:rsid w:val="00A166EA"/>
    <w:rsid w:val="00A168D2"/>
    <w:rsid w:val="00A176D5"/>
    <w:rsid w:val="00A1780C"/>
    <w:rsid w:val="00A215B6"/>
    <w:rsid w:val="00A217B2"/>
    <w:rsid w:val="00A21F3E"/>
    <w:rsid w:val="00A222A1"/>
    <w:rsid w:val="00A22921"/>
    <w:rsid w:val="00A23042"/>
    <w:rsid w:val="00A2374A"/>
    <w:rsid w:val="00A237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6E0"/>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DE4"/>
    <w:rsid w:val="00A60616"/>
    <w:rsid w:val="00A6076B"/>
    <w:rsid w:val="00A6180D"/>
    <w:rsid w:val="00A6210D"/>
    <w:rsid w:val="00A628D0"/>
    <w:rsid w:val="00A62C51"/>
    <w:rsid w:val="00A63571"/>
    <w:rsid w:val="00A637A9"/>
    <w:rsid w:val="00A63C55"/>
    <w:rsid w:val="00A63C9A"/>
    <w:rsid w:val="00A63F12"/>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064"/>
    <w:rsid w:val="00A90AF8"/>
    <w:rsid w:val="00A91483"/>
    <w:rsid w:val="00A915BD"/>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D22"/>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2C3C"/>
    <w:rsid w:val="00B039D2"/>
    <w:rsid w:val="00B03CE0"/>
    <w:rsid w:val="00B04ABB"/>
    <w:rsid w:val="00B05A03"/>
    <w:rsid w:val="00B06A47"/>
    <w:rsid w:val="00B06EA0"/>
    <w:rsid w:val="00B07665"/>
    <w:rsid w:val="00B1096B"/>
    <w:rsid w:val="00B1123C"/>
    <w:rsid w:val="00B11506"/>
    <w:rsid w:val="00B123E4"/>
    <w:rsid w:val="00B12512"/>
    <w:rsid w:val="00B12BF6"/>
    <w:rsid w:val="00B1388F"/>
    <w:rsid w:val="00B14544"/>
    <w:rsid w:val="00B149EA"/>
    <w:rsid w:val="00B1522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AE1"/>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1B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7A"/>
    <w:rsid w:val="00BB7C27"/>
    <w:rsid w:val="00BB7D63"/>
    <w:rsid w:val="00BC0EC9"/>
    <w:rsid w:val="00BC10FB"/>
    <w:rsid w:val="00BC1792"/>
    <w:rsid w:val="00BC17E0"/>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9A6"/>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AE9"/>
    <w:rsid w:val="00C70F76"/>
    <w:rsid w:val="00C714A2"/>
    <w:rsid w:val="00C7179F"/>
    <w:rsid w:val="00C72144"/>
    <w:rsid w:val="00C725E4"/>
    <w:rsid w:val="00C727CF"/>
    <w:rsid w:val="00C72B4D"/>
    <w:rsid w:val="00C72D44"/>
    <w:rsid w:val="00C75E83"/>
    <w:rsid w:val="00C764CA"/>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632"/>
    <w:rsid w:val="00C84723"/>
    <w:rsid w:val="00C849CD"/>
    <w:rsid w:val="00C8502B"/>
    <w:rsid w:val="00C85777"/>
    <w:rsid w:val="00C85D49"/>
    <w:rsid w:val="00C86519"/>
    <w:rsid w:val="00C865A4"/>
    <w:rsid w:val="00C8691A"/>
    <w:rsid w:val="00C87941"/>
    <w:rsid w:val="00C87AB8"/>
    <w:rsid w:val="00C87B0E"/>
    <w:rsid w:val="00C87E49"/>
    <w:rsid w:val="00C906F5"/>
    <w:rsid w:val="00C908A3"/>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16A"/>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5B"/>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238"/>
    <w:rsid w:val="00CD03A8"/>
    <w:rsid w:val="00CD03AD"/>
    <w:rsid w:val="00CD0A3B"/>
    <w:rsid w:val="00CD10D6"/>
    <w:rsid w:val="00CD1769"/>
    <w:rsid w:val="00CD1E0C"/>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C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4E"/>
    <w:rsid w:val="00D1581F"/>
    <w:rsid w:val="00D159D2"/>
    <w:rsid w:val="00D1609F"/>
    <w:rsid w:val="00D17945"/>
    <w:rsid w:val="00D17972"/>
    <w:rsid w:val="00D202BA"/>
    <w:rsid w:val="00D20B5F"/>
    <w:rsid w:val="00D22226"/>
    <w:rsid w:val="00D223B3"/>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0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6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6CA3"/>
    <w:rsid w:val="00D77078"/>
    <w:rsid w:val="00D7735E"/>
    <w:rsid w:val="00D77C78"/>
    <w:rsid w:val="00D8046D"/>
    <w:rsid w:val="00D80B29"/>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289"/>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4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2C"/>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85"/>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2C35"/>
    <w:rsid w:val="00E6341D"/>
    <w:rsid w:val="00E63750"/>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DB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CC"/>
    <w:rsid w:val="00EA0CD1"/>
    <w:rsid w:val="00EA100E"/>
    <w:rsid w:val="00EA141A"/>
    <w:rsid w:val="00EA1790"/>
    <w:rsid w:val="00EA1DDE"/>
    <w:rsid w:val="00EA256A"/>
    <w:rsid w:val="00EA3A7E"/>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A"/>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AE9"/>
    <w:rsid w:val="00ED6CEC"/>
    <w:rsid w:val="00ED73B9"/>
    <w:rsid w:val="00ED7950"/>
    <w:rsid w:val="00ED7E03"/>
    <w:rsid w:val="00ED7F3E"/>
    <w:rsid w:val="00EE0116"/>
    <w:rsid w:val="00EE02A7"/>
    <w:rsid w:val="00EE09C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1C43"/>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0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25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101"/>
    <w:rsid w:val="00F71B90"/>
    <w:rsid w:val="00F71D89"/>
    <w:rsid w:val="00F7215F"/>
    <w:rsid w:val="00F72C01"/>
    <w:rsid w:val="00F73B04"/>
    <w:rsid w:val="00F74FF3"/>
    <w:rsid w:val="00F75592"/>
    <w:rsid w:val="00F7599F"/>
    <w:rsid w:val="00F759B8"/>
    <w:rsid w:val="00F75FB4"/>
    <w:rsid w:val="00F7680D"/>
    <w:rsid w:val="00F76C42"/>
    <w:rsid w:val="00F7725C"/>
    <w:rsid w:val="00F7789D"/>
    <w:rsid w:val="00F80241"/>
    <w:rsid w:val="00F80B9A"/>
    <w:rsid w:val="00F81F56"/>
    <w:rsid w:val="00F82282"/>
    <w:rsid w:val="00F82324"/>
    <w:rsid w:val="00F82792"/>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3E15"/>
    <w:rsid w:val="00FA56CE"/>
    <w:rsid w:val="00FA5EA4"/>
    <w:rsid w:val="00FA5ECB"/>
    <w:rsid w:val="00FA63F1"/>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FE5"/>
    <w:rsid w:val="00FF5672"/>
    <w:rsid w:val="00FF5BD4"/>
    <w:rsid w:val="00FF607F"/>
    <w:rsid w:val="00FF6252"/>
    <w:rsid w:val="00FF6B7A"/>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E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28666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9595341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vmvt.lt/opendata/mtsr/"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23</Pages>
  <Words>5941</Words>
  <Characters>39925</Characters>
  <Application>Microsoft Office Word</Application>
  <DocSecurity>0</DocSecurity>
  <Lines>511</Lines>
  <Paragraphs>273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44</cp:revision>
  <dcterms:created xsi:type="dcterms:W3CDTF">2024-11-28T07:07:00Z</dcterms:created>
  <dcterms:modified xsi:type="dcterms:W3CDTF">2026-01-28T13:44:00Z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